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29" w:rsidRDefault="001F3229" w:rsidP="001F3229">
      <w:pPr>
        <w:pStyle w:val="Default"/>
      </w:pPr>
    </w:p>
    <w:p w:rsidR="001F3229" w:rsidRDefault="001F3229" w:rsidP="001F3229">
      <w:pPr>
        <w:pStyle w:val="Default"/>
        <w:jc w:val="center"/>
        <w:rPr>
          <w:sz w:val="32"/>
          <w:szCs w:val="32"/>
        </w:rPr>
      </w:pPr>
      <w:r>
        <w:rPr>
          <w:sz w:val="32"/>
          <w:szCs w:val="32"/>
        </w:rPr>
        <w:t xml:space="preserve">INFO č. </w:t>
      </w:r>
      <w:r w:rsidR="00A62A56">
        <w:rPr>
          <w:sz w:val="32"/>
          <w:szCs w:val="32"/>
        </w:rPr>
        <w:t>1</w:t>
      </w:r>
    </w:p>
    <w:p w:rsidR="001F3229" w:rsidRDefault="001F3229" w:rsidP="001F3229">
      <w:pPr>
        <w:pStyle w:val="Default"/>
        <w:jc w:val="center"/>
        <w:rPr>
          <w:sz w:val="32"/>
          <w:szCs w:val="32"/>
        </w:rPr>
      </w:pPr>
    </w:p>
    <w:p w:rsidR="001F3229" w:rsidRDefault="001F3229" w:rsidP="001F3229">
      <w:pPr>
        <w:pStyle w:val="Default"/>
        <w:jc w:val="center"/>
        <w:rPr>
          <w:sz w:val="32"/>
          <w:szCs w:val="32"/>
        </w:rPr>
      </w:pPr>
      <w:r>
        <w:rPr>
          <w:sz w:val="32"/>
          <w:szCs w:val="32"/>
        </w:rPr>
        <w:t>PRAŽSKÉHO SVAZU HÁZENÉ</w:t>
      </w:r>
    </w:p>
    <w:p w:rsidR="00527367" w:rsidRDefault="001F3229" w:rsidP="00527367">
      <w:pPr>
        <w:pStyle w:val="Default"/>
        <w:jc w:val="center"/>
        <w:rPr>
          <w:rFonts w:ascii="Calibri" w:hAnsi="Calibri" w:cs="Calibri"/>
          <w:sz w:val="23"/>
          <w:szCs w:val="23"/>
        </w:rPr>
      </w:pPr>
      <w:r>
        <w:rPr>
          <w:rFonts w:ascii="Calibri" w:hAnsi="Calibri" w:cs="Calibri"/>
          <w:b/>
          <w:bCs/>
          <w:sz w:val="23"/>
          <w:szCs w:val="23"/>
        </w:rPr>
        <w:br/>
      </w:r>
      <w:r w:rsidR="00A62A56">
        <w:rPr>
          <w:rFonts w:ascii="Calibri" w:hAnsi="Calibri" w:cs="Calibri"/>
          <w:b/>
          <w:bCs/>
          <w:sz w:val="23"/>
          <w:szCs w:val="23"/>
        </w:rPr>
        <w:t>7</w:t>
      </w:r>
      <w:r w:rsidR="001D7C11">
        <w:rPr>
          <w:rFonts w:ascii="Calibri" w:hAnsi="Calibri" w:cs="Calibri"/>
          <w:b/>
          <w:bCs/>
          <w:sz w:val="23"/>
          <w:szCs w:val="23"/>
        </w:rPr>
        <w:t>.</w:t>
      </w:r>
      <w:r w:rsidR="00A62A56">
        <w:rPr>
          <w:rFonts w:ascii="Calibri" w:hAnsi="Calibri" w:cs="Calibri"/>
          <w:b/>
          <w:bCs/>
          <w:sz w:val="23"/>
          <w:szCs w:val="23"/>
        </w:rPr>
        <w:t>8</w:t>
      </w:r>
      <w:r w:rsidR="00942A62">
        <w:rPr>
          <w:rFonts w:ascii="Calibri" w:hAnsi="Calibri" w:cs="Calibri"/>
          <w:b/>
          <w:bCs/>
          <w:sz w:val="23"/>
          <w:szCs w:val="23"/>
        </w:rPr>
        <w:t xml:space="preserve">.2018 </w:t>
      </w:r>
      <w:r>
        <w:rPr>
          <w:rFonts w:ascii="Calibri" w:hAnsi="Calibri" w:cs="Calibri"/>
          <w:b/>
          <w:bCs/>
          <w:sz w:val="23"/>
          <w:szCs w:val="23"/>
        </w:rPr>
        <w:t>proběhl</w:t>
      </w:r>
      <w:r w:rsidR="0034669B">
        <w:rPr>
          <w:rFonts w:ascii="Calibri" w:hAnsi="Calibri" w:cs="Calibri"/>
          <w:b/>
          <w:bCs/>
          <w:sz w:val="23"/>
          <w:szCs w:val="23"/>
        </w:rPr>
        <w:t>o</w:t>
      </w:r>
      <w:r>
        <w:rPr>
          <w:rFonts w:ascii="Calibri" w:hAnsi="Calibri" w:cs="Calibri"/>
          <w:b/>
          <w:bCs/>
          <w:sz w:val="23"/>
          <w:szCs w:val="23"/>
        </w:rPr>
        <w:t xml:space="preserve"> </w:t>
      </w:r>
      <w:r w:rsidR="00A62A56">
        <w:rPr>
          <w:rFonts w:ascii="Calibri" w:hAnsi="Calibri" w:cs="Calibri"/>
          <w:b/>
          <w:bCs/>
          <w:sz w:val="23"/>
          <w:szCs w:val="23"/>
        </w:rPr>
        <w:t>pravidelné</w:t>
      </w:r>
      <w:r w:rsidR="0034669B">
        <w:rPr>
          <w:rFonts w:ascii="Calibri" w:hAnsi="Calibri" w:cs="Calibri"/>
          <w:b/>
          <w:bCs/>
          <w:sz w:val="23"/>
          <w:szCs w:val="23"/>
        </w:rPr>
        <w:t xml:space="preserve"> </w:t>
      </w:r>
      <w:r>
        <w:rPr>
          <w:rFonts w:ascii="Calibri" w:hAnsi="Calibri" w:cs="Calibri"/>
          <w:b/>
          <w:bCs/>
          <w:sz w:val="23"/>
          <w:szCs w:val="23"/>
        </w:rPr>
        <w:t xml:space="preserve">zasedání </w:t>
      </w:r>
      <w:r w:rsidR="0034669B">
        <w:rPr>
          <w:rFonts w:ascii="Calibri" w:hAnsi="Calibri" w:cs="Calibri"/>
          <w:b/>
          <w:bCs/>
          <w:sz w:val="23"/>
          <w:szCs w:val="23"/>
        </w:rPr>
        <w:t xml:space="preserve">zvolené </w:t>
      </w:r>
      <w:r>
        <w:rPr>
          <w:rFonts w:ascii="Calibri" w:hAnsi="Calibri" w:cs="Calibri"/>
          <w:b/>
          <w:bCs/>
          <w:sz w:val="23"/>
          <w:szCs w:val="23"/>
        </w:rPr>
        <w:t>Exekutivy PSH</w:t>
      </w:r>
      <w:r w:rsidR="00527367">
        <w:rPr>
          <w:rFonts w:ascii="Calibri" w:hAnsi="Calibri" w:cs="Calibri"/>
          <w:sz w:val="23"/>
          <w:szCs w:val="23"/>
        </w:rPr>
        <w:t xml:space="preserve"> </w:t>
      </w:r>
    </w:p>
    <w:p w:rsidR="001F3229" w:rsidRPr="00527367" w:rsidRDefault="001F3229" w:rsidP="00527367">
      <w:pPr>
        <w:pStyle w:val="Default"/>
        <w:jc w:val="center"/>
        <w:rPr>
          <w:rFonts w:ascii="Calibri" w:hAnsi="Calibri" w:cs="Calibri"/>
          <w:sz w:val="23"/>
          <w:szCs w:val="23"/>
        </w:rPr>
      </w:pPr>
      <w:r w:rsidRPr="001F3229">
        <w:rPr>
          <w:rFonts w:ascii="Calibri" w:hAnsi="Calibri" w:cs="Calibri"/>
          <w:b/>
          <w:bCs/>
          <w:sz w:val="23"/>
          <w:szCs w:val="23"/>
        </w:rPr>
        <w:t xml:space="preserve">v zasedací místnosti </w:t>
      </w:r>
      <w:proofErr w:type="spellStart"/>
      <w:r w:rsidR="0034669B" w:rsidRPr="001F3229">
        <w:rPr>
          <w:rFonts w:ascii="Calibri" w:hAnsi="Calibri" w:cs="Calibri"/>
          <w:b/>
          <w:bCs/>
          <w:sz w:val="23"/>
          <w:szCs w:val="23"/>
        </w:rPr>
        <w:t>Intar</w:t>
      </w:r>
      <w:proofErr w:type="spellEnd"/>
      <w:r w:rsidR="0034669B" w:rsidRPr="001F3229">
        <w:rPr>
          <w:rFonts w:ascii="Calibri" w:hAnsi="Calibri" w:cs="Calibri"/>
          <w:b/>
          <w:bCs/>
          <w:sz w:val="23"/>
          <w:szCs w:val="23"/>
        </w:rPr>
        <w:t>, Americká 41, Praha 2</w:t>
      </w:r>
    </w:p>
    <w:p w:rsidR="001F3229" w:rsidRDefault="001F3229" w:rsidP="001F3229">
      <w:pPr>
        <w:pStyle w:val="Default"/>
        <w:rPr>
          <w:rFonts w:ascii="Calibri" w:hAnsi="Calibri" w:cs="Calibri"/>
          <w:sz w:val="23"/>
          <w:szCs w:val="23"/>
        </w:rPr>
      </w:pPr>
      <w:r>
        <w:rPr>
          <w:rFonts w:ascii="Calibri" w:hAnsi="Calibri" w:cs="Calibri"/>
          <w:b/>
          <w:bCs/>
          <w:sz w:val="23"/>
          <w:szCs w:val="23"/>
        </w:rPr>
        <w:br/>
        <w:t>Přítomní</w:t>
      </w:r>
      <w:r w:rsidR="00EB0E9C">
        <w:rPr>
          <w:rFonts w:ascii="Calibri" w:hAnsi="Calibri" w:cs="Calibri"/>
          <w:b/>
          <w:bCs/>
          <w:sz w:val="23"/>
          <w:szCs w:val="23"/>
        </w:rPr>
        <w:t>: Kupr Jaroslav, Hrsinová Jana</w:t>
      </w:r>
      <w:r>
        <w:rPr>
          <w:rFonts w:ascii="Calibri" w:hAnsi="Calibri" w:cs="Calibri"/>
          <w:b/>
          <w:bCs/>
          <w:sz w:val="23"/>
          <w:szCs w:val="23"/>
        </w:rPr>
        <w:t xml:space="preserve">, </w:t>
      </w:r>
      <w:r w:rsidR="001D7C11">
        <w:rPr>
          <w:rFonts w:ascii="Calibri" w:hAnsi="Calibri" w:cs="Calibri"/>
          <w:b/>
          <w:bCs/>
          <w:sz w:val="23"/>
          <w:szCs w:val="23"/>
        </w:rPr>
        <w:t>Šimák Jakub</w:t>
      </w:r>
      <w:r w:rsidR="0034669B">
        <w:rPr>
          <w:rFonts w:ascii="Calibri" w:hAnsi="Calibri" w:cs="Calibri"/>
          <w:b/>
          <w:bCs/>
          <w:sz w:val="23"/>
          <w:szCs w:val="23"/>
        </w:rPr>
        <w:t>, Bělohradský Zdeněk, Pokorný Antonín</w:t>
      </w:r>
      <w:r w:rsidR="0015258F">
        <w:rPr>
          <w:rFonts w:ascii="Calibri" w:hAnsi="Calibri" w:cs="Calibri"/>
          <w:b/>
          <w:bCs/>
          <w:sz w:val="23"/>
          <w:szCs w:val="23"/>
        </w:rPr>
        <w:t xml:space="preserve"> </w:t>
      </w:r>
    </w:p>
    <w:p w:rsidR="001F3229" w:rsidRDefault="00EB0E9C" w:rsidP="00337B5D">
      <w:pPr>
        <w:pStyle w:val="Default"/>
        <w:rPr>
          <w:rFonts w:ascii="Calibri" w:hAnsi="Calibri" w:cs="Calibri"/>
          <w:sz w:val="23"/>
          <w:szCs w:val="23"/>
        </w:rPr>
      </w:pPr>
      <w:r>
        <w:rPr>
          <w:rFonts w:ascii="Calibri" w:hAnsi="Calibri" w:cs="Calibri"/>
          <w:b/>
          <w:bCs/>
          <w:sz w:val="23"/>
          <w:szCs w:val="23"/>
        </w:rPr>
        <w:t>Omluven</w:t>
      </w:r>
      <w:r w:rsidR="00A62A56">
        <w:rPr>
          <w:rFonts w:ascii="Calibri" w:hAnsi="Calibri" w:cs="Calibri"/>
          <w:b/>
          <w:bCs/>
          <w:sz w:val="23"/>
          <w:szCs w:val="23"/>
        </w:rPr>
        <w:t>i</w:t>
      </w:r>
      <w:r>
        <w:rPr>
          <w:rFonts w:ascii="Calibri" w:hAnsi="Calibri" w:cs="Calibri"/>
          <w:b/>
          <w:bCs/>
          <w:sz w:val="23"/>
          <w:szCs w:val="23"/>
        </w:rPr>
        <w:t>:</w:t>
      </w:r>
      <w:r w:rsidR="00A62A56">
        <w:rPr>
          <w:rFonts w:ascii="Calibri" w:hAnsi="Calibri" w:cs="Calibri"/>
          <w:b/>
          <w:bCs/>
          <w:sz w:val="23"/>
          <w:szCs w:val="23"/>
        </w:rPr>
        <w:t xml:space="preserve"> Papežová Martina, Zych Martin</w:t>
      </w:r>
      <w:r>
        <w:rPr>
          <w:rFonts w:ascii="Calibri" w:hAnsi="Calibri" w:cs="Calibri"/>
          <w:b/>
          <w:bCs/>
          <w:sz w:val="23"/>
          <w:szCs w:val="23"/>
        </w:rPr>
        <w:t xml:space="preserve"> </w:t>
      </w:r>
      <w:r w:rsidR="00337B5D">
        <w:rPr>
          <w:rFonts w:ascii="Calibri" w:hAnsi="Calibri" w:cs="Calibri"/>
          <w:b/>
          <w:bCs/>
          <w:sz w:val="23"/>
          <w:szCs w:val="23"/>
        </w:rPr>
        <w:br/>
      </w:r>
      <w:r w:rsidR="001F3229">
        <w:rPr>
          <w:rFonts w:ascii="Calibri" w:hAnsi="Calibri" w:cs="Calibri"/>
          <w:b/>
          <w:bCs/>
          <w:sz w:val="23"/>
          <w:szCs w:val="23"/>
        </w:rPr>
        <w:br/>
      </w:r>
      <w:r w:rsidR="001F3229">
        <w:rPr>
          <w:rFonts w:ascii="Calibri" w:hAnsi="Calibri" w:cs="Calibri"/>
          <w:b/>
          <w:bCs/>
          <w:sz w:val="23"/>
          <w:szCs w:val="23"/>
        </w:rPr>
        <w:br/>
        <w:t xml:space="preserve">Projednávaná problematika: </w:t>
      </w:r>
    </w:p>
    <w:p w:rsidR="00ED071C" w:rsidRDefault="0034669B" w:rsidP="00CE29EF">
      <w:pPr>
        <w:pStyle w:val="Normlnweb"/>
        <w:rPr>
          <w:rFonts w:ascii="Calibri" w:hAnsi="Calibri" w:cs="Calibri"/>
          <w:sz w:val="32"/>
          <w:szCs w:val="32"/>
        </w:rPr>
      </w:pPr>
      <w:r>
        <w:rPr>
          <w:rFonts w:ascii="Calibri" w:hAnsi="Calibri" w:cs="Calibri"/>
          <w:sz w:val="32"/>
          <w:szCs w:val="32"/>
        </w:rPr>
        <w:br/>
      </w:r>
      <w:r w:rsidR="00A62A56">
        <w:rPr>
          <w:rFonts w:ascii="Calibri" w:hAnsi="Calibri" w:cs="Calibri"/>
          <w:sz w:val="32"/>
          <w:szCs w:val="32"/>
        </w:rPr>
        <w:t>1</w:t>
      </w:r>
      <w:r w:rsidR="00C874A0">
        <w:rPr>
          <w:rFonts w:ascii="Calibri" w:hAnsi="Calibri" w:cs="Calibri"/>
          <w:sz w:val="32"/>
          <w:szCs w:val="32"/>
        </w:rPr>
        <w:t>. Soutěže PSH</w:t>
      </w:r>
      <w:r w:rsidR="00C874A0">
        <w:rPr>
          <w:rFonts w:ascii="Calibri" w:hAnsi="Calibri" w:cs="Calibri"/>
          <w:sz w:val="32"/>
          <w:szCs w:val="32"/>
        </w:rPr>
        <w:br/>
      </w:r>
      <w:r w:rsidR="00C874A0">
        <w:rPr>
          <w:rFonts w:ascii="Calibri" w:hAnsi="Calibri" w:cs="Calibri"/>
          <w:sz w:val="32"/>
          <w:szCs w:val="32"/>
        </w:rPr>
        <w:br/>
      </w:r>
      <w:r w:rsidR="00A62A56">
        <w:rPr>
          <w:rFonts w:ascii="Calibri" w:hAnsi="Calibri" w:cs="Calibri"/>
          <w:sz w:val="23"/>
          <w:szCs w:val="23"/>
        </w:rPr>
        <w:t xml:space="preserve">Proběhlo vytvoření rozpisu zápasů a turnajů pro všechny kategorie pro následující ročník 2018/2019. Nyní probíhají poslední úpravy termínů a začíná přidávání utkání / turnajů do </w:t>
      </w:r>
      <w:proofErr w:type="spellStart"/>
      <w:r w:rsidR="00A62A56">
        <w:rPr>
          <w:rFonts w:ascii="Calibri" w:hAnsi="Calibri" w:cs="Calibri"/>
          <w:sz w:val="23"/>
          <w:szCs w:val="23"/>
        </w:rPr>
        <w:t>Handball.NETu</w:t>
      </w:r>
      <w:proofErr w:type="spellEnd"/>
      <w:r w:rsidR="00A62A56">
        <w:rPr>
          <w:rFonts w:ascii="Calibri" w:hAnsi="Calibri" w:cs="Calibri"/>
          <w:sz w:val="23"/>
          <w:szCs w:val="23"/>
        </w:rPr>
        <w:t>.</w:t>
      </w:r>
      <w:r w:rsidR="00A62A56">
        <w:rPr>
          <w:rFonts w:ascii="Calibri" w:hAnsi="Calibri" w:cs="Calibri"/>
          <w:sz w:val="23"/>
          <w:szCs w:val="23"/>
        </w:rPr>
        <w:br/>
      </w:r>
      <w:r w:rsidR="00A62A56">
        <w:rPr>
          <w:rFonts w:ascii="Calibri" w:hAnsi="Calibri" w:cs="Calibri"/>
          <w:sz w:val="23"/>
          <w:szCs w:val="23"/>
        </w:rPr>
        <w:br/>
        <w:t>Systém soutěží</w:t>
      </w:r>
      <w:r w:rsidR="00A62A56">
        <w:rPr>
          <w:rFonts w:ascii="Calibri" w:hAnsi="Calibri" w:cs="Calibri"/>
          <w:sz w:val="23"/>
          <w:szCs w:val="23"/>
        </w:rPr>
        <w:br/>
        <w:t>- muži a ženy každý s každým podzim/jaro</w:t>
      </w:r>
      <w:r w:rsidR="00A62A56">
        <w:rPr>
          <w:rFonts w:ascii="Calibri" w:hAnsi="Calibri" w:cs="Calibri"/>
          <w:sz w:val="23"/>
          <w:szCs w:val="23"/>
        </w:rPr>
        <w:br/>
        <w:t>- žactvo turnajový systém dle počtu účastníků</w:t>
      </w:r>
      <w:r w:rsidR="00A62A56">
        <w:rPr>
          <w:rFonts w:ascii="Calibri" w:hAnsi="Calibri" w:cs="Calibri"/>
          <w:sz w:val="23"/>
          <w:szCs w:val="23"/>
        </w:rPr>
        <w:br/>
        <w:t>- mini a přípravka - turnaje 4+1</w:t>
      </w:r>
      <w:r w:rsidR="00A62A56">
        <w:rPr>
          <w:rFonts w:ascii="Calibri" w:hAnsi="Calibri" w:cs="Calibri"/>
          <w:sz w:val="23"/>
          <w:szCs w:val="23"/>
        </w:rPr>
        <w:br/>
      </w:r>
      <w:r w:rsidR="00A62A56">
        <w:rPr>
          <w:rFonts w:ascii="Calibri" w:hAnsi="Calibri" w:cs="Calibri"/>
          <w:sz w:val="23"/>
          <w:szCs w:val="23"/>
        </w:rPr>
        <w:br/>
        <w:t>Bližší podrobnosti k soutěžím jsou uvedeny na webových stránkách PSH a souborech Rozpis soutěží, které se nyní připravují.</w:t>
      </w:r>
      <w:r w:rsidR="00A62A56">
        <w:rPr>
          <w:rFonts w:ascii="Calibri" w:hAnsi="Calibri" w:cs="Calibri"/>
          <w:sz w:val="23"/>
          <w:szCs w:val="23"/>
        </w:rPr>
        <w:br/>
      </w:r>
      <w:r w:rsidR="00A62A56">
        <w:rPr>
          <w:rFonts w:ascii="Calibri" w:hAnsi="Calibri" w:cs="Calibri"/>
          <w:sz w:val="23"/>
          <w:szCs w:val="23"/>
        </w:rPr>
        <w:br/>
        <w:t>Upozorňujeme všechna družstva</w:t>
      </w:r>
      <w:r w:rsidR="00D75C2A">
        <w:rPr>
          <w:rFonts w:ascii="Calibri" w:hAnsi="Calibri" w:cs="Calibri"/>
          <w:sz w:val="23"/>
          <w:szCs w:val="23"/>
        </w:rPr>
        <w:t>,</w:t>
      </w:r>
      <w:r w:rsidR="00A62A56">
        <w:rPr>
          <w:rFonts w:ascii="Calibri" w:hAnsi="Calibri" w:cs="Calibri"/>
          <w:sz w:val="23"/>
          <w:szCs w:val="23"/>
        </w:rPr>
        <w:t xml:space="preserve"> aby si před startem soutěží zkontrolovala platnost registračních průkazů, přidělila všem zúčastněným v </w:t>
      </w:r>
      <w:proofErr w:type="spellStart"/>
      <w:r w:rsidR="00A62A56">
        <w:rPr>
          <w:rFonts w:ascii="Calibri" w:hAnsi="Calibri" w:cs="Calibri"/>
          <w:sz w:val="23"/>
          <w:szCs w:val="23"/>
        </w:rPr>
        <w:t>Handball.NETu</w:t>
      </w:r>
      <w:proofErr w:type="spellEnd"/>
      <w:r w:rsidR="00A62A56">
        <w:rPr>
          <w:rFonts w:ascii="Calibri" w:hAnsi="Calibri" w:cs="Calibri"/>
          <w:sz w:val="23"/>
          <w:szCs w:val="23"/>
        </w:rPr>
        <w:t xml:space="preserve"> Individuální startovné (IS) dle stejných pravidel, jako loni a zkontrolovala zaplacení vkladu do soutěží PSH.</w:t>
      </w:r>
      <w:r w:rsidR="00D75C2A">
        <w:rPr>
          <w:rFonts w:ascii="Calibri" w:hAnsi="Calibri" w:cs="Calibri"/>
          <w:sz w:val="23"/>
          <w:szCs w:val="23"/>
        </w:rPr>
        <w:t xml:space="preserve"> </w:t>
      </w:r>
      <w:r w:rsidR="00D75C2A" w:rsidRPr="00D75C2A">
        <w:rPr>
          <w:rFonts w:ascii="Calibri" w:hAnsi="Calibri" w:cs="Calibri"/>
          <w:sz w:val="23"/>
          <w:szCs w:val="23"/>
        </w:rPr>
        <w:t>Nutno též doplnit fotografie hráčů do systému Handball.NET</w:t>
      </w:r>
      <w:r w:rsidR="00D75C2A">
        <w:rPr>
          <w:rFonts w:ascii="Calibri" w:hAnsi="Calibri" w:cs="Calibri"/>
          <w:sz w:val="23"/>
          <w:szCs w:val="23"/>
        </w:rPr>
        <w:t>!!!</w:t>
      </w:r>
      <w:r w:rsidR="00D75C2A">
        <w:rPr>
          <w:rFonts w:ascii="Calibri" w:hAnsi="Calibri" w:cs="Calibri"/>
          <w:sz w:val="23"/>
          <w:szCs w:val="23"/>
        </w:rPr>
        <w:br/>
      </w:r>
      <w:r w:rsidR="00A62A56">
        <w:rPr>
          <w:rFonts w:ascii="Calibri" w:hAnsi="Calibri" w:cs="Calibri"/>
          <w:sz w:val="23"/>
          <w:szCs w:val="23"/>
        </w:rPr>
        <w:br/>
        <w:t>Adresář oddílů, družstev a rozhodčích bude distribuován e-mailem a odsouhlasené osobní údaje budou uvedeny i na webových stránkách PSH.</w:t>
      </w:r>
      <w:r>
        <w:rPr>
          <w:rFonts w:ascii="Calibri" w:hAnsi="Calibri" w:cs="Calibri"/>
          <w:sz w:val="23"/>
          <w:szCs w:val="23"/>
        </w:rPr>
        <w:br/>
      </w:r>
      <w:r w:rsidR="001D7C11">
        <w:rPr>
          <w:rFonts w:ascii="Calibri" w:hAnsi="Calibri" w:cs="Calibri"/>
          <w:sz w:val="32"/>
          <w:szCs w:val="32"/>
        </w:rPr>
        <w:br/>
      </w:r>
      <w:r w:rsidR="00A62A56">
        <w:rPr>
          <w:rFonts w:ascii="Calibri" w:hAnsi="Calibri" w:cs="Calibri"/>
          <w:sz w:val="32"/>
          <w:szCs w:val="32"/>
        </w:rPr>
        <w:t>2</w:t>
      </w:r>
      <w:r w:rsidR="001D7C11">
        <w:rPr>
          <w:rFonts w:ascii="Calibri" w:hAnsi="Calibri" w:cs="Calibri"/>
          <w:sz w:val="32"/>
          <w:szCs w:val="32"/>
        </w:rPr>
        <w:t xml:space="preserve">. </w:t>
      </w:r>
      <w:r w:rsidR="009C3027">
        <w:rPr>
          <w:rFonts w:ascii="Calibri" w:hAnsi="Calibri" w:cs="Calibri"/>
          <w:sz w:val="32"/>
          <w:szCs w:val="32"/>
        </w:rPr>
        <w:t xml:space="preserve">Předpokládané školení trenérů licence C </w:t>
      </w:r>
    </w:p>
    <w:p w:rsidR="00493527" w:rsidRDefault="001D7C11" w:rsidP="00CE29EF">
      <w:pPr>
        <w:pStyle w:val="Normlnweb"/>
        <w:rPr>
          <w:rFonts w:ascii="Calibri" w:hAnsi="Calibri" w:cs="Calibri"/>
          <w:sz w:val="23"/>
          <w:szCs w:val="23"/>
        </w:rPr>
      </w:pPr>
      <w:r>
        <w:rPr>
          <w:rFonts w:ascii="Calibri" w:hAnsi="Calibri" w:cs="Calibri"/>
          <w:sz w:val="23"/>
          <w:szCs w:val="23"/>
        </w:rPr>
        <w:t xml:space="preserve">PSH </w:t>
      </w:r>
      <w:r w:rsidR="009C3027">
        <w:rPr>
          <w:rFonts w:ascii="Calibri" w:hAnsi="Calibri" w:cs="Calibri"/>
          <w:sz w:val="23"/>
          <w:szCs w:val="23"/>
        </w:rPr>
        <w:t>uvažuje o zahájení školení dalších uchazečů o trenérskou licenci</w:t>
      </w:r>
      <w:r w:rsidR="005F1322">
        <w:rPr>
          <w:rFonts w:ascii="Calibri" w:hAnsi="Calibri" w:cs="Calibri"/>
          <w:sz w:val="23"/>
          <w:szCs w:val="23"/>
        </w:rPr>
        <w:t xml:space="preserve"> C během listopadu 2018, </w:t>
      </w:r>
      <w:r w:rsidR="005F1322" w:rsidRPr="0068038D">
        <w:rPr>
          <w:rFonts w:ascii="Calibri" w:hAnsi="Calibri" w:cs="Calibri"/>
          <w:sz w:val="23"/>
          <w:szCs w:val="23"/>
        </w:rPr>
        <w:t>pokud se do té doby přihlásí alespoň 25 zájemců. Jednalo by se o blok pátek odpoledne, sobota, neděle. Dokončení licence pak ve stejném třídenním bloku v březnu 2019. Předběžné přihlášky mohou zájemci zasílat na e-mail</w:t>
      </w:r>
      <w:r w:rsidR="00493527" w:rsidRPr="0068038D">
        <w:rPr>
          <w:rFonts w:ascii="Calibri" w:hAnsi="Calibri" w:cs="Calibri"/>
          <w:sz w:val="23"/>
          <w:szCs w:val="23"/>
        </w:rPr>
        <w:t xml:space="preserve"> </w:t>
      </w:r>
      <w:r w:rsidR="005F1322" w:rsidRPr="0068038D">
        <w:rPr>
          <w:rFonts w:ascii="Calibri" w:hAnsi="Calibri" w:cs="Calibri"/>
          <w:sz w:val="23"/>
          <w:szCs w:val="23"/>
        </w:rPr>
        <w:t>jaroslav.kupr@centrum.cz</w:t>
      </w:r>
      <w:r w:rsidR="00A62A56">
        <w:rPr>
          <w:rFonts w:ascii="Calibri" w:hAnsi="Calibri" w:cs="Calibri"/>
          <w:sz w:val="23"/>
          <w:szCs w:val="23"/>
        </w:rPr>
        <w:br/>
      </w:r>
      <w:r w:rsidR="00A62A56">
        <w:rPr>
          <w:rFonts w:ascii="Calibri" w:hAnsi="Calibri" w:cs="Calibri"/>
          <w:sz w:val="23"/>
          <w:szCs w:val="23"/>
        </w:rPr>
        <w:br/>
        <w:t>PSH již neuvažuje o organizaci doškolení trenérů licence C (B) dle starého (bezbodového) systému.</w:t>
      </w:r>
    </w:p>
    <w:p w:rsidR="00C83FD5" w:rsidRPr="00E75FA6" w:rsidRDefault="001F3229" w:rsidP="00A62A56">
      <w:pPr>
        <w:pStyle w:val="Normlnweb"/>
        <w:rPr>
          <w:rFonts w:ascii="Calibri" w:hAnsi="Calibri" w:cs="Calibri"/>
          <w:sz w:val="23"/>
          <w:szCs w:val="23"/>
        </w:rPr>
      </w:pPr>
      <w:r>
        <w:rPr>
          <w:rFonts w:ascii="Calibri" w:hAnsi="Calibri" w:cs="Calibri"/>
          <w:sz w:val="32"/>
          <w:szCs w:val="32"/>
        </w:rPr>
        <w:lastRenderedPageBreak/>
        <w:br/>
      </w:r>
      <w:r w:rsidR="00A62A56">
        <w:rPr>
          <w:rFonts w:ascii="Calibri" w:hAnsi="Calibri" w:cs="Calibri"/>
          <w:sz w:val="32"/>
          <w:szCs w:val="32"/>
        </w:rPr>
        <w:t>3</w:t>
      </w:r>
      <w:r w:rsidR="00AB6823">
        <w:rPr>
          <w:rFonts w:ascii="Calibri" w:hAnsi="Calibri" w:cs="Calibri"/>
          <w:sz w:val="32"/>
          <w:szCs w:val="32"/>
        </w:rPr>
        <w:t xml:space="preserve">. </w:t>
      </w:r>
      <w:r w:rsidR="00D334ED">
        <w:rPr>
          <w:rFonts w:ascii="Calibri" w:hAnsi="Calibri" w:cs="Calibri"/>
          <w:sz w:val="32"/>
          <w:szCs w:val="32"/>
        </w:rPr>
        <w:t xml:space="preserve">Zprávy </w:t>
      </w:r>
      <w:r w:rsidR="00C83FD5">
        <w:rPr>
          <w:rFonts w:ascii="Calibri" w:hAnsi="Calibri" w:cs="Calibri"/>
          <w:sz w:val="32"/>
          <w:szCs w:val="32"/>
        </w:rPr>
        <w:t>komis</w:t>
      </w:r>
      <w:r w:rsidR="00910494">
        <w:rPr>
          <w:rFonts w:ascii="Calibri" w:hAnsi="Calibri" w:cs="Calibri"/>
          <w:sz w:val="32"/>
          <w:szCs w:val="32"/>
        </w:rPr>
        <w:t>í</w:t>
      </w:r>
      <w:r w:rsidR="00AB6823">
        <w:rPr>
          <w:rFonts w:ascii="Calibri" w:hAnsi="Calibri" w:cs="Calibri"/>
          <w:sz w:val="32"/>
          <w:szCs w:val="32"/>
        </w:rPr>
        <w:t xml:space="preserve"> </w:t>
      </w:r>
      <w:r w:rsidR="00203B1D">
        <w:rPr>
          <w:rFonts w:ascii="Calibri" w:hAnsi="Calibri" w:cs="Calibri"/>
          <w:sz w:val="23"/>
          <w:szCs w:val="23"/>
        </w:rPr>
        <w:br/>
      </w:r>
      <w:r w:rsidR="00E75FA6">
        <w:rPr>
          <w:rFonts w:ascii="Calibri" w:hAnsi="Calibri" w:cs="Calibri"/>
          <w:sz w:val="23"/>
          <w:szCs w:val="23"/>
        </w:rPr>
        <w:br/>
      </w:r>
      <w:r w:rsidR="00910494" w:rsidRPr="00910494">
        <w:rPr>
          <w:rFonts w:ascii="Calibri" w:hAnsi="Calibri" w:cs="Calibri"/>
          <w:b/>
          <w:sz w:val="23"/>
          <w:szCs w:val="23"/>
        </w:rPr>
        <w:t>Komise rozhodčích PSH</w:t>
      </w:r>
      <w:r w:rsidR="00910494">
        <w:rPr>
          <w:rFonts w:ascii="Calibri" w:hAnsi="Calibri" w:cs="Calibri"/>
          <w:sz w:val="23"/>
          <w:szCs w:val="23"/>
        </w:rPr>
        <w:br/>
      </w:r>
      <w:r w:rsidR="00910494">
        <w:rPr>
          <w:rFonts w:ascii="Calibri" w:hAnsi="Calibri" w:cs="Calibri"/>
          <w:sz w:val="23"/>
          <w:szCs w:val="23"/>
        </w:rPr>
        <w:br/>
        <w:t>KR PSH na základě žádosti KM PSH připraví na začátku podzimní části soutěží školení pro rozhodčí licence D</w:t>
      </w:r>
      <w:r w:rsidR="003267EF">
        <w:rPr>
          <w:rFonts w:ascii="Calibri" w:hAnsi="Calibri" w:cs="Calibri"/>
          <w:sz w:val="23"/>
          <w:szCs w:val="23"/>
        </w:rPr>
        <w:t xml:space="preserve"> a turnajů školních lig</w:t>
      </w:r>
      <w:r w:rsidR="00910494">
        <w:rPr>
          <w:rFonts w:ascii="Calibri" w:hAnsi="Calibri" w:cs="Calibri"/>
          <w:sz w:val="23"/>
          <w:szCs w:val="23"/>
        </w:rPr>
        <w:t xml:space="preserve">. Je to z toho důvodu, že je obtížné obsadit rozhodování dopoledních turnajů školních lig. </w:t>
      </w:r>
      <w:r w:rsidR="00910494">
        <w:rPr>
          <w:rFonts w:ascii="Calibri" w:hAnsi="Calibri" w:cs="Calibri"/>
          <w:sz w:val="23"/>
          <w:szCs w:val="23"/>
        </w:rPr>
        <w:br/>
        <w:t xml:space="preserve">Proto žádáme </w:t>
      </w:r>
      <w:r w:rsidR="00910494" w:rsidRPr="00910494">
        <w:rPr>
          <w:rFonts w:ascii="Calibri" w:hAnsi="Calibri" w:cs="Calibri"/>
          <w:b/>
          <w:sz w:val="23"/>
          <w:szCs w:val="23"/>
        </w:rPr>
        <w:t>všechny oddíly</w:t>
      </w:r>
      <w:r w:rsidR="00910494">
        <w:rPr>
          <w:rFonts w:ascii="Calibri" w:hAnsi="Calibri" w:cs="Calibri"/>
          <w:sz w:val="23"/>
          <w:szCs w:val="23"/>
        </w:rPr>
        <w:t xml:space="preserve">, které mají mládež </w:t>
      </w:r>
      <w:r w:rsidR="005F1322" w:rsidRPr="0068038D">
        <w:rPr>
          <w:rFonts w:ascii="Calibri" w:hAnsi="Calibri" w:cs="Calibri"/>
          <w:sz w:val="23"/>
          <w:szCs w:val="23"/>
        </w:rPr>
        <w:t>o</w:t>
      </w:r>
      <w:r w:rsidR="00910494">
        <w:rPr>
          <w:rFonts w:ascii="Calibri" w:hAnsi="Calibri" w:cs="Calibri"/>
          <w:sz w:val="23"/>
          <w:szCs w:val="23"/>
        </w:rPr>
        <w:t xml:space="preserve"> vytipování a zaslání minimálně tří kandidátů ročníků cca 2004 a starších. Jedná se o žáky 8-9. tříd ZŠ, 1. tříd SŠ, kteří by mohli být od PSH omluveni z vyučování v době turnajů školní ligy a mohli by tyto turnaje rozhodovat (je to honorované</w:t>
      </w:r>
      <w:r w:rsidR="005F1322">
        <w:rPr>
          <w:rFonts w:ascii="Calibri" w:hAnsi="Calibri" w:cs="Calibri"/>
          <w:sz w:val="23"/>
          <w:szCs w:val="23"/>
        </w:rPr>
        <w:t xml:space="preserve"> </w:t>
      </w:r>
      <w:r w:rsidR="005F1322" w:rsidRPr="0068038D">
        <w:rPr>
          <w:rFonts w:ascii="Calibri" w:hAnsi="Calibri" w:cs="Calibri"/>
          <w:sz w:val="23"/>
          <w:szCs w:val="23"/>
        </w:rPr>
        <w:t>300 Kč za turnaj</w:t>
      </w:r>
      <w:r w:rsidR="00910494">
        <w:rPr>
          <w:rFonts w:ascii="Calibri" w:hAnsi="Calibri" w:cs="Calibri"/>
          <w:sz w:val="23"/>
          <w:szCs w:val="23"/>
        </w:rPr>
        <w:t>).</w:t>
      </w:r>
      <w:r w:rsidR="00910494">
        <w:rPr>
          <w:rFonts w:ascii="Calibri" w:hAnsi="Calibri" w:cs="Calibri"/>
          <w:sz w:val="23"/>
          <w:szCs w:val="23"/>
        </w:rPr>
        <w:br/>
      </w:r>
      <w:r w:rsidR="00910494" w:rsidRPr="00910494">
        <w:rPr>
          <w:rFonts w:ascii="Calibri" w:hAnsi="Calibri" w:cs="Calibri"/>
          <w:b/>
          <w:sz w:val="23"/>
          <w:szCs w:val="23"/>
        </w:rPr>
        <w:t>Prosíme tedy o zaslání těchto kandidátů do konce prázdnin na e-mail: martin.zych@comax.cz</w:t>
      </w:r>
      <w:r w:rsidR="00910494">
        <w:rPr>
          <w:rFonts w:ascii="Calibri" w:hAnsi="Calibri" w:cs="Calibri"/>
          <w:sz w:val="23"/>
          <w:szCs w:val="23"/>
        </w:rPr>
        <w:t xml:space="preserve">  </w:t>
      </w:r>
    </w:p>
    <w:p w:rsidR="00CE29EF" w:rsidRPr="007F09CD" w:rsidRDefault="003267EF" w:rsidP="00CE29EF">
      <w:pPr>
        <w:rPr>
          <w:rFonts w:ascii="Calibri" w:eastAsia="Calibri" w:hAnsi="Calibri" w:cs="Calibri"/>
          <w:sz w:val="23"/>
          <w:szCs w:val="23"/>
          <w:lang w:eastAsia="cs-CZ" w:bidi="ar-SA"/>
        </w:rPr>
      </w:pPr>
      <w:r w:rsidRPr="003267EF">
        <w:rPr>
          <w:rFonts w:ascii="Calibri" w:eastAsia="Calibri" w:hAnsi="Calibri" w:cs="Calibri"/>
          <w:b/>
          <w:sz w:val="23"/>
          <w:szCs w:val="23"/>
          <w:lang w:eastAsia="cs-CZ" w:bidi="ar-SA"/>
        </w:rPr>
        <w:t>Komise mládeže PSH</w:t>
      </w:r>
      <w:r>
        <w:rPr>
          <w:rFonts w:ascii="Calibri" w:eastAsia="Calibri" w:hAnsi="Calibri" w:cs="Calibri"/>
          <w:sz w:val="23"/>
          <w:szCs w:val="23"/>
          <w:lang w:eastAsia="cs-CZ" w:bidi="ar-SA"/>
        </w:rPr>
        <w:br/>
      </w:r>
      <w:r>
        <w:rPr>
          <w:rFonts w:ascii="Calibri" w:eastAsia="Calibri" w:hAnsi="Calibri" w:cs="Calibri"/>
          <w:sz w:val="23"/>
          <w:szCs w:val="23"/>
          <w:lang w:eastAsia="cs-CZ" w:bidi="ar-SA"/>
        </w:rPr>
        <w:br/>
        <w:t xml:space="preserve">Komise mládeže PSH, spolu s některými dalšími členy Exekutivy PSH, by se ráda v nějakém dohodnutém termínu setkala s nově sestavenou Komisí mládeže ČSH, aby společně prodiskutovali budoucnost projektu školních lig. </w:t>
      </w:r>
      <w:r>
        <w:rPr>
          <w:rFonts w:ascii="Calibri" w:eastAsia="Calibri" w:hAnsi="Calibri" w:cs="Calibri"/>
          <w:sz w:val="23"/>
          <w:szCs w:val="23"/>
          <w:lang w:eastAsia="cs-CZ" w:bidi="ar-SA"/>
        </w:rPr>
        <w:br/>
      </w:r>
      <w:r>
        <w:rPr>
          <w:rFonts w:ascii="Calibri" w:eastAsia="Calibri" w:hAnsi="Calibri" w:cs="Calibri"/>
          <w:sz w:val="23"/>
          <w:szCs w:val="23"/>
          <w:lang w:eastAsia="cs-CZ" w:bidi="ar-SA"/>
        </w:rPr>
        <w:br/>
        <w:t>Dále má Exekutiva PSH zájem o diskuzi s příslušnou komisí ČSH ohledně upřesnění metodiky pro školení nových trenérů.</w:t>
      </w:r>
      <w:r>
        <w:rPr>
          <w:rFonts w:ascii="Calibri" w:eastAsia="Calibri" w:hAnsi="Calibri" w:cs="Calibri"/>
          <w:sz w:val="23"/>
          <w:szCs w:val="23"/>
          <w:lang w:eastAsia="cs-CZ" w:bidi="ar-SA"/>
        </w:rPr>
        <w:br/>
      </w:r>
      <w:r>
        <w:rPr>
          <w:rFonts w:ascii="Calibri" w:eastAsia="Calibri" w:hAnsi="Calibri" w:cs="Calibri"/>
          <w:sz w:val="23"/>
          <w:szCs w:val="23"/>
          <w:lang w:eastAsia="cs-CZ" w:bidi="ar-SA"/>
        </w:rPr>
        <w:br/>
      </w:r>
      <w:r w:rsidRPr="003267EF">
        <w:rPr>
          <w:rFonts w:ascii="Calibri" w:eastAsia="Calibri" w:hAnsi="Calibri" w:cs="Calibri"/>
          <w:b/>
          <w:sz w:val="23"/>
          <w:szCs w:val="23"/>
          <w:lang w:eastAsia="cs-CZ" w:bidi="ar-SA"/>
        </w:rPr>
        <w:t>Sportovní komise PSH</w:t>
      </w:r>
      <w:r>
        <w:rPr>
          <w:rFonts w:ascii="Calibri" w:eastAsia="Calibri" w:hAnsi="Calibri" w:cs="Calibri"/>
          <w:sz w:val="23"/>
          <w:szCs w:val="23"/>
          <w:lang w:eastAsia="cs-CZ" w:bidi="ar-SA"/>
        </w:rPr>
        <w:br/>
      </w:r>
      <w:r>
        <w:rPr>
          <w:rFonts w:ascii="Calibri" w:eastAsia="Calibri" w:hAnsi="Calibri" w:cs="Calibri"/>
          <w:sz w:val="23"/>
          <w:szCs w:val="23"/>
          <w:lang w:eastAsia="cs-CZ" w:bidi="ar-SA"/>
        </w:rPr>
        <w:br/>
      </w:r>
      <w:r w:rsidR="00D75C2A" w:rsidRPr="00D75C2A">
        <w:rPr>
          <w:rFonts w:ascii="Calibri" w:eastAsia="Calibri" w:hAnsi="Calibri" w:cs="Calibri"/>
          <w:sz w:val="23"/>
          <w:szCs w:val="23"/>
          <w:lang w:eastAsia="cs-CZ" w:bidi="ar-SA"/>
        </w:rPr>
        <w:t>Sportovní komise a komise mládeže obdržela po srpnovém zasedání (21.8.2018) od Komise mládeže ČSH e-</w:t>
      </w:r>
      <w:proofErr w:type="spellStart"/>
      <w:r w:rsidR="00D75C2A" w:rsidRPr="00D75C2A">
        <w:rPr>
          <w:rFonts w:ascii="Calibri" w:eastAsia="Calibri" w:hAnsi="Calibri" w:cs="Calibri"/>
          <w:sz w:val="23"/>
          <w:szCs w:val="23"/>
          <w:lang w:eastAsia="cs-CZ" w:bidi="ar-SA"/>
        </w:rPr>
        <w:t>mailovou</w:t>
      </w:r>
      <w:proofErr w:type="spellEnd"/>
      <w:r w:rsidR="00D75C2A" w:rsidRPr="00D75C2A">
        <w:rPr>
          <w:rFonts w:ascii="Calibri" w:eastAsia="Calibri" w:hAnsi="Calibri" w:cs="Calibri"/>
          <w:sz w:val="23"/>
          <w:szCs w:val="23"/>
          <w:lang w:eastAsia="cs-CZ" w:bidi="ar-SA"/>
        </w:rPr>
        <w:t xml:space="preserve"> informaci o tom, že úpravy pravidel v kategoriích žactva mají pro sezonu  2018/2019 pouze doporučující charakter.</w:t>
      </w:r>
      <w:r w:rsidR="00D75C2A">
        <w:rPr>
          <w:rFonts w:ascii="Calibri" w:eastAsia="Calibri" w:hAnsi="Calibri" w:cs="Calibri"/>
          <w:sz w:val="23"/>
          <w:szCs w:val="23"/>
          <w:highlight w:val="yellow"/>
          <w:lang w:eastAsia="cs-CZ" w:bidi="ar-SA"/>
        </w:rPr>
        <w:br/>
      </w:r>
      <w:r>
        <w:rPr>
          <w:rFonts w:ascii="Calibri" w:eastAsia="Calibri" w:hAnsi="Calibri" w:cs="Calibri"/>
          <w:sz w:val="23"/>
          <w:szCs w:val="23"/>
          <w:lang w:eastAsia="cs-CZ" w:bidi="ar-SA"/>
        </w:rPr>
        <w:t xml:space="preserve"> </w:t>
      </w:r>
      <w:r>
        <w:rPr>
          <w:rFonts w:ascii="Calibri" w:eastAsia="Calibri" w:hAnsi="Calibri" w:cs="Calibri"/>
          <w:sz w:val="23"/>
          <w:szCs w:val="23"/>
          <w:lang w:eastAsia="cs-CZ" w:bidi="ar-SA"/>
        </w:rPr>
        <w:br/>
        <w:t>Vzhledem k tomu, že do startu následujícího ročníku nezbývá mnoho času</w:t>
      </w:r>
      <w:r w:rsidR="0039268C">
        <w:rPr>
          <w:rFonts w:ascii="Calibri" w:eastAsia="Calibri" w:hAnsi="Calibri" w:cs="Calibri"/>
          <w:sz w:val="23"/>
          <w:szCs w:val="23"/>
          <w:lang w:eastAsia="cs-CZ" w:bidi="ar-SA"/>
        </w:rPr>
        <w:t xml:space="preserve"> a družstva už končí svá herní soustředění</w:t>
      </w:r>
      <w:r>
        <w:rPr>
          <w:rFonts w:ascii="Calibri" w:eastAsia="Calibri" w:hAnsi="Calibri" w:cs="Calibri"/>
          <w:sz w:val="23"/>
          <w:szCs w:val="23"/>
          <w:lang w:eastAsia="cs-CZ" w:bidi="ar-SA"/>
        </w:rPr>
        <w:t>, SK PSH ponechá tyto úpravy</w:t>
      </w:r>
      <w:r w:rsidR="0039268C">
        <w:rPr>
          <w:rFonts w:ascii="Calibri" w:eastAsia="Calibri" w:hAnsi="Calibri" w:cs="Calibri"/>
          <w:sz w:val="23"/>
          <w:szCs w:val="23"/>
          <w:lang w:eastAsia="cs-CZ" w:bidi="ar-SA"/>
        </w:rPr>
        <w:t xml:space="preserve"> zatím</w:t>
      </w:r>
      <w:r>
        <w:rPr>
          <w:rFonts w:ascii="Calibri" w:eastAsia="Calibri" w:hAnsi="Calibri" w:cs="Calibri"/>
          <w:sz w:val="23"/>
          <w:szCs w:val="23"/>
          <w:lang w:eastAsia="cs-CZ" w:bidi="ar-SA"/>
        </w:rPr>
        <w:t xml:space="preserve"> </w:t>
      </w:r>
      <w:r w:rsidRPr="0039268C">
        <w:rPr>
          <w:rFonts w:ascii="Calibri" w:eastAsia="Calibri" w:hAnsi="Calibri" w:cs="Calibri"/>
          <w:b/>
          <w:sz w:val="23"/>
          <w:szCs w:val="23"/>
          <w:lang w:eastAsia="cs-CZ" w:bidi="ar-SA"/>
        </w:rPr>
        <w:t>v platnosti</w:t>
      </w:r>
      <w:r>
        <w:rPr>
          <w:rFonts w:ascii="Calibri" w:eastAsia="Calibri" w:hAnsi="Calibri" w:cs="Calibri"/>
          <w:sz w:val="23"/>
          <w:szCs w:val="23"/>
          <w:lang w:eastAsia="cs-CZ" w:bidi="ar-SA"/>
        </w:rPr>
        <w:t xml:space="preserve"> a případné </w:t>
      </w:r>
      <w:r w:rsidR="0039268C">
        <w:rPr>
          <w:rFonts w:ascii="Calibri" w:eastAsia="Calibri" w:hAnsi="Calibri" w:cs="Calibri"/>
          <w:sz w:val="23"/>
          <w:szCs w:val="23"/>
          <w:lang w:eastAsia="cs-CZ" w:bidi="ar-SA"/>
        </w:rPr>
        <w:t>změny</w:t>
      </w:r>
      <w:r>
        <w:rPr>
          <w:rFonts w:ascii="Calibri" w:eastAsia="Calibri" w:hAnsi="Calibri" w:cs="Calibri"/>
          <w:sz w:val="23"/>
          <w:szCs w:val="23"/>
          <w:lang w:eastAsia="cs-CZ" w:bidi="ar-SA"/>
        </w:rPr>
        <w:t xml:space="preserve"> mohou vyplynout z poznatků, které budou k dispozici po podzimní části. </w:t>
      </w:r>
      <w:r w:rsidR="002C6878">
        <w:rPr>
          <w:rFonts w:ascii="Calibri" w:eastAsia="Calibri" w:hAnsi="Calibri" w:cs="Calibri"/>
          <w:sz w:val="23"/>
          <w:szCs w:val="23"/>
          <w:lang w:eastAsia="cs-CZ" w:bidi="ar-SA"/>
        </w:rPr>
        <w:br/>
      </w:r>
      <w:r w:rsidR="002C6878">
        <w:rPr>
          <w:rFonts w:ascii="Calibri" w:eastAsia="Calibri" w:hAnsi="Calibri" w:cs="Calibri"/>
          <w:sz w:val="23"/>
          <w:szCs w:val="23"/>
          <w:lang w:eastAsia="cs-CZ" w:bidi="ar-SA"/>
        </w:rPr>
        <w:br/>
      </w:r>
      <w:r w:rsidR="002C6878" w:rsidRPr="002C6878">
        <w:rPr>
          <w:rFonts w:ascii="Calibri" w:eastAsia="Calibri" w:hAnsi="Calibri" w:cs="Calibri"/>
          <w:b/>
          <w:i/>
          <w:sz w:val="23"/>
          <w:szCs w:val="23"/>
          <w:lang w:eastAsia="cs-CZ" w:bidi="ar-SA"/>
        </w:rPr>
        <w:t>Odstoupení družstva starších žákyň TJ Turnov</w:t>
      </w:r>
      <w:r w:rsidR="002C6878">
        <w:rPr>
          <w:rFonts w:ascii="Calibri" w:eastAsia="Calibri" w:hAnsi="Calibri" w:cs="Calibri"/>
          <w:sz w:val="23"/>
          <w:szCs w:val="23"/>
          <w:lang w:eastAsia="cs-CZ" w:bidi="ar-SA"/>
        </w:rPr>
        <w:t>. SK PSH obdržela od oddílu TJ Turnov dne 24.8.2018 informaci, že odstupuje ze soutěže starších žákyň. SK se tedy pokusí nalézt za toto družstvo náhradního účastníka, nějaké jednání již probíhá. Když se to nepovede, tak bude počet účastníků v soutěži deset. TJ Turnov uvedl, že se i přes to zavazuje uspořádat turnaj 1. kola dne 15.9.2018, jak bylo již nahlášeno. Informace k tomuto bodu budou zasílány všem účastníkům e-mailem.</w:t>
      </w:r>
    </w:p>
    <w:p w:rsidR="004A1643" w:rsidRDefault="00825CF6" w:rsidP="00096BDC">
      <w:pPr>
        <w:pStyle w:val="Normlnweb"/>
        <w:rPr>
          <w:rFonts w:ascii="Calibri" w:hAnsi="Calibri" w:cs="Calibri"/>
          <w:sz w:val="32"/>
          <w:szCs w:val="32"/>
        </w:rPr>
      </w:pPr>
      <w:r>
        <w:rPr>
          <w:rFonts w:ascii="Calibri" w:hAnsi="Calibri" w:cs="Calibri"/>
          <w:sz w:val="32"/>
          <w:szCs w:val="32"/>
        </w:rPr>
        <w:t>4</w:t>
      </w:r>
      <w:r w:rsidR="004A1643">
        <w:rPr>
          <w:rFonts w:ascii="Calibri" w:hAnsi="Calibri" w:cs="Calibri"/>
          <w:sz w:val="32"/>
          <w:szCs w:val="32"/>
        </w:rPr>
        <w:t xml:space="preserve">. </w:t>
      </w:r>
      <w:r w:rsidR="00AA49D9">
        <w:rPr>
          <w:rFonts w:ascii="Calibri" w:hAnsi="Calibri" w:cs="Calibri"/>
          <w:sz w:val="32"/>
          <w:szCs w:val="32"/>
        </w:rPr>
        <w:t xml:space="preserve">Grant </w:t>
      </w:r>
    </w:p>
    <w:p w:rsidR="00A37604" w:rsidRDefault="004B565E" w:rsidP="004B565E">
      <w:pPr>
        <w:pStyle w:val="Normlnweb"/>
        <w:rPr>
          <w:rFonts w:ascii="Calibri" w:hAnsi="Calibri" w:cs="Calibri"/>
          <w:sz w:val="23"/>
          <w:szCs w:val="23"/>
        </w:rPr>
      </w:pPr>
      <w:r>
        <w:rPr>
          <w:rFonts w:ascii="Calibri" w:hAnsi="Calibri" w:cs="Calibri"/>
          <w:sz w:val="23"/>
          <w:szCs w:val="23"/>
        </w:rPr>
        <w:t xml:space="preserve">Pražský svaz házené má již potvrzený a podepsaný </w:t>
      </w:r>
      <w:r w:rsidR="00CB5AED">
        <w:rPr>
          <w:rFonts w:ascii="Calibri" w:hAnsi="Calibri" w:cs="Calibri"/>
          <w:sz w:val="23"/>
          <w:szCs w:val="23"/>
        </w:rPr>
        <w:t>Rozvojový grant</w:t>
      </w:r>
      <w:r w:rsidR="00733AFA">
        <w:rPr>
          <w:rFonts w:ascii="Calibri" w:hAnsi="Calibri" w:cs="Calibri"/>
          <w:sz w:val="23"/>
          <w:szCs w:val="23"/>
        </w:rPr>
        <w:t xml:space="preserve"> od Magistrátu hl. města Prahy </w:t>
      </w:r>
      <w:r w:rsidR="00CB5AED">
        <w:rPr>
          <w:rFonts w:ascii="Calibri" w:hAnsi="Calibri" w:cs="Calibri"/>
          <w:sz w:val="23"/>
          <w:szCs w:val="23"/>
        </w:rPr>
        <w:t>pro 9 pražských oddílů s mládeží na sezonu 201</w:t>
      </w:r>
      <w:r>
        <w:rPr>
          <w:rFonts w:ascii="Calibri" w:hAnsi="Calibri" w:cs="Calibri"/>
          <w:sz w:val="23"/>
          <w:szCs w:val="23"/>
        </w:rPr>
        <w:t>8</w:t>
      </w:r>
      <w:r w:rsidR="00CB5AED">
        <w:rPr>
          <w:rFonts w:ascii="Calibri" w:hAnsi="Calibri" w:cs="Calibri"/>
          <w:sz w:val="23"/>
          <w:szCs w:val="23"/>
        </w:rPr>
        <w:t>/201</w:t>
      </w:r>
      <w:r>
        <w:rPr>
          <w:rFonts w:ascii="Calibri" w:hAnsi="Calibri" w:cs="Calibri"/>
          <w:sz w:val="23"/>
          <w:szCs w:val="23"/>
        </w:rPr>
        <w:t>9</w:t>
      </w:r>
      <w:r w:rsidR="00CB5AED">
        <w:rPr>
          <w:rFonts w:ascii="Calibri" w:hAnsi="Calibri" w:cs="Calibri"/>
          <w:sz w:val="23"/>
          <w:szCs w:val="23"/>
        </w:rPr>
        <w:t xml:space="preserve"> </w:t>
      </w:r>
      <w:r w:rsidR="005F1322" w:rsidRPr="0068038D">
        <w:rPr>
          <w:rFonts w:ascii="Calibri" w:hAnsi="Calibri" w:cs="Calibri"/>
          <w:sz w:val="23"/>
          <w:szCs w:val="23"/>
        </w:rPr>
        <w:t>v rekordní</w:t>
      </w:r>
      <w:r w:rsidRPr="0068038D">
        <w:rPr>
          <w:rFonts w:ascii="Calibri" w:hAnsi="Calibri" w:cs="Calibri"/>
          <w:sz w:val="23"/>
          <w:szCs w:val="23"/>
        </w:rPr>
        <w:t xml:space="preserve"> </w:t>
      </w:r>
      <w:r>
        <w:rPr>
          <w:rFonts w:ascii="Calibri" w:hAnsi="Calibri" w:cs="Calibri"/>
          <w:sz w:val="23"/>
          <w:szCs w:val="23"/>
        </w:rPr>
        <w:t>výši 3.600.000,- Kč. Jednotlivé oddíly b</w:t>
      </w:r>
      <w:r w:rsidR="0039268C">
        <w:rPr>
          <w:rFonts w:ascii="Calibri" w:hAnsi="Calibri" w:cs="Calibri"/>
          <w:sz w:val="23"/>
          <w:szCs w:val="23"/>
        </w:rPr>
        <w:t>yly kontaktovány, podepsaly smlouvy a měly by mít již přidělené částky na svých účtech (o tomto bohužel neměla v termínu schůze Exekutiva PSH žádné zpětné informace).</w:t>
      </w:r>
    </w:p>
    <w:p w:rsidR="002C6878" w:rsidRDefault="002C6878" w:rsidP="009B4202">
      <w:pPr>
        <w:pStyle w:val="Normlnweb"/>
        <w:rPr>
          <w:rFonts w:ascii="Calibri" w:hAnsi="Calibri" w:cs="Calibri"/>
          <w:sz w:val="32"/>
          <w:szCs w:val="32"/>
        </w:rPr>
      </w:pPr>
    </w:p>
    <w:p w:rsidR="00634F7F" w:rsidRDefault="00825CF6" w:rsidP="009B4202">
      <w:pPr>
        <w:pStyle w:val="Normlnweb"/>
        <w:rPr>
          <w:rFonts w:ascii="Calibri" w:hAnsi="Calibri" w:cs="Calibri"/>
          <w:sz w:val="32"/>
          <w:szCs w:val="32"/>
        </w:rPr>
      </w:pPr>
      <w:r>
        <w:rPr>
          <w:rFonts w:ascii="Calibri" w:hAnsi="Calibri" w:cs="Calibri"/>
          <w:sz w:val="32"/>
          <w:szCs w:val="32"/>
        </w:rPr>
        <w:lastRenderedPageBreak/>
        <w:t>5</w:t>
      </w:r>
      <w:r w:rsidR="00634F7F">
        <w:rPr>
          <w:rFonts w:ascii="Calibri" w:hAnsi="Calibri" w:cs="Calibri"/>
          <w:sz w:val="32"/>
          <w:szCs w:val="32"/>
        </w:rPr>
        <w:t>. Různé</w:t>
      </w:r>
    </w:p>
    <w:p w:rsidR="001F3229" w:rsidRDefault="001F3229" w:rsidP="001F3229">
      <w:pPr>
        <w:pStyle w:val="Default"/>
        <w:rPr>
          <w:rFonts w:ascii="Calibri" w:hAnsi="Calibri" w:cs="Calibri"/>
          <w:sz w:val="23"/>
          <w:szCs w:val="23"/>
        </w:rPr>
      </w:pPr>
      <w:r>
        <w:rPr>
          <w:rFonts w:ascii="Calibri" w:hAnsi="Calibri" w:cs="Calibri"/>
          <w:b/>
          <w:bCs/>
          <w:sz w:val="23"/>
          <w:szCs w:val="23"/>
        </w:rPr>
        <w:t>Další</w:t>
      </w:r>
      <w:r w:rsidR="001122F4">
        <w:rPr>
          <w:rFonts w:ascii="Calibri" w:hAnsi="Calibri" w:cs="Calibri"/>
          <w:b/>
          <w:bCs/>
          <w:sz w:val="23"/>
          <w:szCs w:val="23"/>
        </w:rPr>
        <w:t xml:space="preserve"> </w:t>
      </w:r>
      <w:r>
        <w:rPr>
          <w:rFonts w:ascii="Calibri" w:hAnsi="Calibri" w:cs="Calibri"/>
          <w:b/>
          <w:bCs/>
          <w:sz w:val="23"/>
          <w:szCs w:val="23"/>
        </w:rPr>
        <w:t xml:space="preserve">schůze Exekutivy PSH </w:t>
      </w:r>
      <w:r>
        <w:rPr>
          <w:rFonts w:ascii="Calibri" w:hAnsi="Calibri" w:cs="Calibri"/>
          <w:sz w:val="23"/>
          <w:szCs w:val="23"/>
        </w:rPr>
        <w:t>se koná v</w:t>
      </w:r>
      <w:r w:rsidR="00A37604">
        <w:rPr>
          <w:rFonts w:ascii="Calibri" w:hAnsi="Calibri" w:cs="Calibri"/>
          <w:sz w:val="23"/>
          <w:szCs w:val="23"/>
        </w:rPr>
        <w:t> </w:t>
      </w:r>
      <w:r w:rsidR="004B565E">
        <w:rPr>
          <w:rFonts w:ascii="Calibri" w:hAnsi="Calibri" w:cs="Calibri"/>
          <w:sz w:val="23"/>
          <w:szCs w:val="23"/>
        </w:rPr>
        <w:t>úterý</w:t>
      </w:r>
      <w:r w:rsidR="00A37604">
        <w:rPr>
          <w:rFonts w:ascii="Calibri" w:hAnsi="Calibri" w:cs="Calibri"/>
          <w:sz w:val="23"/>
          <w:szCs w:val="23"/>
        </w:rPr>
        <w:t xml:space="preserve"> </w:t>
      </w:r>
      <w:r w:rsidR="0039268C">
        <w:rPr>
          <w:rFonts w:ascii="Calibri" w:hAnsi="Calibri" w:cs="Calibri"/>
          <w:sz w:val="23"/>
          <w:szCs w:val="23"/>
        </w:rPr>
        <w:t>11</w:t>
      </w:r>
      <w:r w:rsidR="006C3C11">
        <w:rPr>
          <w:rFonts w:ascii="Calibri" w:hAnsi="Calibri" w:cs="Calibri"/>
          <w:sz w:val="23"/>
          <w:szCs w:val="23"/>
        </w:rPr>
        <w:t>.</w:t>
      </w:r>
      <w:r w:rsidR="0039268C">
        <w:rPr>
          <w:rFonts w:ascii="Calibri" w:hAnsi="Calibri" w:cs="Calibri"/>
          <w:sz w:val="23"/>
          <w:szCs w:val="23"/>
        </w:rPr>
        <w:t>9</w:t>
      </w:r>
      <w:r w:rsidR="006C3C11">
        <w:rPr>
          <w:rFonts w:ascii="Calibri" w:hAnsi="Calibri" w:cs="Calibri"/>
          <w:sz w:val="23"/>
          <w:szCs w:val="23"/>
        </w:rPr>
        <w:t>.</w:t>
      </w:r>
      <w:r>
        <w:rPr>
          <w:rFonts w:ascii="Calibri" w:hAnsi="Calibri" w:cs="Calibri"/>
          <w:sz w:val="23"/>
          <w:szCs w:val="23"/>
        </w:rPr>
        <w:t>201</w:t>
      </w:r>
      <w:r w:rsidR="009B4202">
        <w:rPr>
          <w:rFonts w:ascii="Calibri" w:hAnsi="Calibri" w:cs="Calibri"/>
          <w:sz w:val="23"/>
          <w:szCs w:val="23"/>
        </w:rPr>
        <w:t>8</w:t>
      </w:r>
      <w:r w:rsidR="001122F4">
        <w:rPr>
          <w:rFonts w:ascii="Calibri" w:hAnsi="Calibri" w:cs="Calibri"/>
          <w:sz w:val="23"/>
          <w:szCs w:val="23"/>
        </w:rPr>
        <w:t xml:space="preserve"> </w:t>
      </w:r>
      <w:r>
        <w:rPr>
          <w:rFonts w:ascii="Calibri" w:hAnsi="Calibri" w:cs="Calibri"/>
          <w:sz w:val="23"/>
          <w:szCs w:val="23"/>
        </w:rPr>
        <w:t>od 1</w:t>
      </w:r>
      <w:r w:rsidR="00E75FA6">
        <w:rPr>
          <w:rFonts w:ascii="Calibri" w:hAnsi="Calibri" w:cs="Calibri"/>
          <w:sz w:val="23"/>
          <w:szCs w:val="23"/>
        </w:rPr>
        <w:t>7</w:t>
      </w:r>
      <w:r>
        <w:rPr>
          <w:rFonts w:ascii="Calibri" w:hAnsi="Calibri" w:cs="Calibri"/>
          <w:sz w:val="23"/>
          <w:szCs w:val="23"/>
        </w:rPr>
        <w:t xml:space="preserve">:00 hodin v </w:t>
      </w:r>
      <w:r w:rsidR="00E75FA6">
        <w:rPr>
          <w:rFonts w:ascii="Calibri" w:hAnsi="Calibri" w:cs="Calibri"/>
          <w:sz w:val="23"/>
          <w:szCs w:val="23"/>
        </w:rPr>
        <w:t xml:space="preserve">zasedací místnosti </w:t>
      </w:r>
      <w:r w:rsidR="007979F8">
        <w:rPr>
          <w:rFonts w:ascii="Calibri" w:hAnsi="Calibri" w:cs="Calibri"/>
          <w:sz w:val="23"/>
          <w:szCs w:val="23"/>
        </w:rPr>
        <w:t>INTAR</w:t>
      </w:r>
      <w:r w:rsidR="006C3C11">
        <w:rPr>
          <w:rFonts w:ascii="Calibri" w:hAnsi="Calibri" w:cs="Calibri"/>
          <w:sz w:val="23"/>
          <w:szCs w:val="23"/>
        </w:rPr>
        <w:t xml:space="preserve">, </w:t>
      </w:r>
      <w:r w:rsidR="007979F8">
        <w:rPr>
          <w:rFonts w:ascii="Calibri" w:hAnsi="Calibri" w:cs="Calibri"/>
          <w:sz w:val="23"/>
          <w:szCs w:val="23"/>
        </w:rPr>
        <w:t>Americká 41</w:t>
      </w:r>
      <w:r w:rsidR="006C3C11">
        <w:rPr>
          <w:rFonts w:ascii="Calibri" w:hAnsi="Calibri" w:cs="Calibri"/>
          <w:sz w:val="23"/>
          <w:szCs w:val="23"/>
        </w:rPr>
        <w:t xml:space="preserve">, Praha </w:t>
      </w:r>
      <w:r w:rsidR="007979F8">
        <w:rPr>
          <w:rFonts w:ascii="Calibri" w:hAnsi="Calibri" w:cs="Calibri"/>
          <w:sz w:val="23"/>
          <w:szCs w:val="23"/>
        </w:rPr>
        <w:t>2</w:t>
      </w:r>
    </w:p>
    <w:p w:rsidR="00D75C2A" w:rsidRDefault="00D75C2A" w:rsidP="001F3229">
      <w:pPr>
        <w:pStyle w:val="Default"/>
        <w:rPr>
          <w:rFonts w:ascii="Calibri" w:hAnsi="Calibri" w:cs="Calibri"/>
          <w:sz w:val="32"/>
          <w:szCs w:val="32"/>
        </w:rPr>
      </w:pPr>
    </w:p>
    <w:p w:rsidR="001F3229" w:rsidRDefault="00825CF6" w:rsidP="001F3229">
      <w:pPr>
        <w:pStyle w:val="Default"/>
        <w:rPr>
          <w:rFonts w:ascii="Calibri" w:hAnsi="Calibri" w:cs="Calibri"/>
          <w:sz w:val="32"/>
          <w:szCs w:val="32"/>
        </w:rPr>
      </w:pPr>
      <w:r>
        <w:rPr>
          <w:rFonts w:ascii="Calibri" w:hAnsi="Calibri" w:cs="Calibri"/>
          <w:sz w:val="32"/>
          <w:szCs w:val="32"/>
        </w:rPr>
        <w:t>6</w:t>
      </w:r>
      <w:r w:rsidR="001F3229">
        <w:rPr>
          <w:rFonts w:ascii="Calibri" w:hAnsi="Calibri" w:cs="Calibri"/>
          <w:sz w:val="32"/>
          <w:szCs w:val="32"/>
        </w:rPr>
        <w:t xml:space="preserve">. Kontakty na členy exekutivy PSH </w:t>
      </w:r>
    </w:p>
    <w:p w:rsidR="001F3229" w:rsidRDefault="00AD25CA" w:rsidP="004B565E">
      <w:pPr>
        <w:pStyle w:val="Default"/>
        <w:rPr>
          <w:rFonts w:ascii="Calibri" w:hAnsi="Calibri" w:cs="Calibri"/>
          <w:sz w:val="23"/>
          <w:szCs w:val="23"/>
        </w:rPr>
      </w:pPr>
      <w:r>
        <w:rPr>
          <w:rFonts w:ascii="Calibri" w:hAnsi="Calibri" w:cs="Calibri"/>
          <w:b/>
          <w:bCs/>
          <w:sz w:val="23"/>
          <w:szCs w:val="23"/>
        </w:rPr>
        <w:br/>
      </w:r>
      <w:r w:rsidR="004B565E" w:rsidRPr="004B565E">
        <w:rPr>
          <w:rFonts w:ascii="Calibri" w:hAnsi="Calibri" w:cs="Calibri"/>
          <w:sz w:val="23"/>
          <w:szCs w:val="23"/>
        </w:rPr>
        <w:t xml:space="preserve">Předseda Exekutivy PSH : </w:t>
      </w:r>
      <w:r w:rsidR="004B565E" w:rsidRPr="004B565E">
        <w:rPr>
          <w:rFonts w:ascii="Calibri" w:hAnsi="Calibri" w:cs="Calibri"/>
          <w:b/>
          <w:bCs/>
          <w:sz w:val="23"/>
          <w:szCs w:val="23"/>
        </w:rPr>
        <w:t>Jaroslav Kupr</w:t>
      </w:r>
      <w:r w:rsidR="004B565E" w:rsidRPr="004B565E">
        <w:rPr>
          <w:rFonts w:ascii="Calibri" w:hAnsi="Calibri" w:cs="Calibri"/>
          <w:sz w:val="23"/>
          <w:szCs w:val="23"/>
        </w:rPr>
        <w:t xml:space="preserve"> (řízení svazu, předseda DK PSH) (+420-602140615, jaroslav.kupr@centrum.cz)</w:t>
      </w:r>
      <w:r w:rsidR="004B565E" w:rsidRPr="004B565E">
        <w:rPr>
          <w:rFonts w:ascii="Calibri" w:hAnsi="Calibri" w:cs="Calibri"/>
          <w:sz w:val="23"/>
          <w:szCs w:val="23"/>
        </w:rPr>
        <w:br/>
        <w:t>Člen Exekutivy (kontakt s ČSH ohledně účetnictví, pomoc při přípravě grantů a další organizační záležitosti): </w:t>
      </w:r>
      <w:r w:rsidR="004B565E" w:rsidRPr="004B565E">
        <w:rPr>
          <w:rFonts w:ascii="Calibri" w:hAnsi="Calibri" w:cs="Calibri"/>
          <w:b/>
          <w:bCs/>
          <w:sz w:val="23"/>
          <w:szCs w:val="23"/>
        </w:rPr>
        <w:t>Jana Hrsinová</w:t>
      </w:r>
      <w:r w:rsidR="004B565E">
        <w:rPr>
          <w:rFonts w:ascii="Calibri" w:hAnsi="Calibri" w:cs="Calibri"/>
          <w:b/>
          <w:bCs/>
          <w:sz w:val="23"/>
          <w:szCs w:val="23"/>
        </w:rPr>
        <w:t xml:space="preserve"> </w:t>
      </w:r>
      <w:r w:rsidR="004B565E" w:rsidRPr="004B565E">
        <w:rPr>
          <w:rFonts w:ascii="Calibri" w:hAnsi="Calibri" w:cs="Calibri"/>
          <w:sz w:val="23"/>
          <w:szCs w:val="23"/>
        </w:rPr>
        <w:t xml:space="preserve">(+420-606620404, </w:t>
      </w:r>
      <w:proofErr w:type="spellStart"/>
      <w:r w:rsidR="004B565E" w:rsidRPr="004B565E">
        <w:rPr>
          <w:rFonts w:ascii="Calibri" w:hAnsi="Calibri" w:cs="Calibri"/>
          <w:sz w:val="23"/>
          <w:szCs w:val="23"/>
        </w:rPr>
        <w:t>krejzy.hazena</w:t>
      </w:r>
      <w:proofErr w:type="spellEnd"/>
      <w:r w:rsidR="004B565E" w:rsidRPr="004B565E">
        <w:rPr>
          <w:rFonts w:ascii="Calibri" w:hAnsi="Calibri" w:cs="Calibri"/>
          <w:sz w:val="23"/>
          <w:szCs w:val="23"/>
        </w:rPr>
        <w:t>@atlas.cz)</w:t>
      </w:r>
      <w:r w:rsidR="004B565E" w:rsidRPr="004B565E">
        <w:rPr>
          <w:rFonts w:ascii="Calibri" w:hAnsi="Calibri" w:cs="Calibri"/>
          <w:sz w:val="23"/>
          <w:szCs w:val="23"/>
        </w:rPr>
        <w:br/>
        <w:t>Člen Exekutivy - předseda KR PSH (rozhodčí): </w:t>
      </w:r>
      <w:r w:rsidR="004B565E" w:rsidRPr="004B565E">
        <w:rPr>
          <w:rFonts w:ascii="Calibri" w:hAnsi="Calibri" w:cs="Calibri"/>
          <w:b/>
          <w:bCs/>
          <w:sz w:val="23"/>
          <w:szCs w:val="23"/>
        </w:rPr>
        <w:t>Martin Zych</w:t>
      </w:r>
      <w:r w:rsidR="004B565E" w:rsidRPr="004B565E">
        <w:rPr>
          <w:rFonts w:ascii="Calibri" w:hAnsi="Calibri" w:cs="Calibri"/>
          <w:sz w:val="23"/>
          <w:szCs w:val="23"/>
        </w:rPr>
        <w:t> (+420-602315568, martin.zych@comax.cz)</w:t>
      </w:r>
      <w:r w:rsidR="004B565E" w:rsidRPr="004B565E">
        <w:rPr>
          <w:rFonts w:ascii="Calibri" w:hAnsi="Calibri" w:cs="Calibri"/>
          <w:sz w:val="23"/>
          <w:szCs w:val="23"/>
        </w:rPr>
        <w:br/>
        <w:t>Člen Exekutivy - SK PSH (soutěže, Handball.Net, webové stránky, komunikace): </w:t>
      </w:r>
      <w:r w:rsidR="004B565E" w:rsidRPr="004B565E">
        <w:rPr>
          <w:rFonts w:ascii="Calibri" w:hAnsi="Calibri" w:cs="Calibri"/>
          <w:b/>
          <w:bCs/>
          <w:sz w:val="23"/>
          <w:szCs w:val="23"/>
        </w:rPr>
        <w:t>Jakub Šimák</w:t>
      </w:r>
      <w:r w:rsidR="004B565E" w:rsidRPr="004B565E">
        <w:rPr>
          <w:rFonts w:ascii="Calibri" w:hAnsi="Calibri" w:cs="Calibri"/>
          <w:sz w:val="23"/>
          <w:szCs w:val="23"/>
        </w:rPr>
        <w:t> (+420-602393483, simak@kompass.cz)</w:t>
      </w:r>
      <w:r w:rsidR="004B565E" w:rsidRPr="004B565E">
        <w:rPr>
          <w:rFonts w:ascii="Calibri" w:hAnsi="Calibri" w:cs="Calibri"/>
          <w:sz w:val="23"/>
          <w:szCs w:val="23"/>
        </w:rPr>
        <w:br/>
        <w:t>Člen Exekutivy - KM PSH (mládež, školní ligy, kroužky): </w:t>
      </w:r>
      <w:r w:rsidR="004B565E" w:rsidRPr="004B565E">
        <w:rPr>
          <w:rFonts w:ascii="Calibri" w:hAnsi="Calibri" w:cs="Calibri"/>
          <w:b/>
          <w:bCs/>
          <w:sz w:val="23"/>
          <w:szCs w:val="23"/>
        </w:rPr>
        <w:t>Antonín Pokorný</w:t>
      </w:r>
      <w:r w:rsidR="004B565E" w:rsidRPr="004B565E">
        <w:rPr>
          <w:rFonts w:ascii="Calibri" w:hAnsi="Calibri" w:cs="Calibri"/>
          <w:sz w:val="23"/>
          <w:szCs w:val="23"/>
        </w:rPr>
        <w:t> (+420-721357969, pokornyant@gmail.com)</w:t>
      </w:r>
      <w:r w:rsidR="004B565E" w:rsidRPr="004B565E">
        <w:rPr>
          <w:rFonts w:ascii="Calibri" w:hAnsi="Calibri" w:cs="Calibri"/>
          <w:sz w:val="23"/>
          <w:szCs w:val="23"/>
        </w:rPr>
        <w:br/>
        <w:t>Člen Exekutivy (mládež, školní ligy, kroužky, spolupráce s RHC) : </w:t>
      </w:r>
      <w:r w:rsidR="004B565E" w:rsidRPr="004B565E">
        <w:rPr>
          <w:rFonts w:ascii="Calibri" w:hAnsi="Calibri" w:cs="Calibri"/>
          <w:b/>
          <w:bCs/>
          <w:sz w:val="23"/>
          <w:szCs w:val="23"/>
        </w:rPr>
        <w:t>Martina Papežová</w:t>
      </w:r>
      <w:r w:rsidR="004B565E" w:rsidRPr="004B565E">
        <w:rPr>
          <w:rFonts w:ascii="Calibri" w:hAnsi="Calibri" w:cs="Calibri"/>
          <w:sz w:val="23"/>
          <w:szCs w:val="23"/>
        </w:rPr>
        <w:t> (+420-777093762, mpapezova@volny.cz)</w:t>
      </w:r>
      <w:r w:rsidR="004B565E" w:rsidRPr="004B565E">
        <w:rPr>
          <w:rFonts w:ascii="Calibri" w:hAnsi="Calibri" w:cs="Calibri"/>
          <w:sz w:val="23"/>
          <w:szCs w:val="23"/>
        </w:rPr>
        <w:br/>
        <w:t xml:space="preserve">Člen Exekutivy (soutěže žáků, školní ligy, kroužky): </w:t>
      </w:r>
      <w:r w:rsidR="004B565E" w:rsidRPr="004B565E">
        <w:rPr>
          <w:rFonts w:ascii="Calibri" w:hAnsi="Calibri" w:cs="Calibri"/>
          <w:b/>
          <w:bCs/>
          <w:sz w:val="23"/>
          <w:szCs w:val="23"/>
        </w:rPr>
        <w:t>Zdeněk Bělohradský</w:t>
      </w:r>
      <w:r w:rsidR="004B565E" w:rsidRPr="004B565E">
        <w:rPr>
          <w:rFonts w:ascii="Calibri" w:hAnsi="Calibri" w:cs="Calibri"/>
          <w:sz w:val="23"/>
          <w:szCs w:val="23"/>
        </w:rPr>
        <w:t xml:space="preserve"> (+420-724068151, zbelohradsky@icloud.com)</w:t>
      </w:r>
    </w:p>
    <w:p w:rsidR="001F3229" w:rsidRDefault="004B565E" w:rsidP="001F3229">
      <w:pPr>
        <w:pStyle w:val="Default"/>
        <w:rPr>
          <w:rFonts w:ascii="Calibri" w:hAnsi="Calibri" w:cs="Calibri"/>
          <w:sz w:val="23"/>
          <w:szCs w:val="23"/>
        </w:rPr>
      </w:pPr>
      <w:r>
        <w:rPr>
          <w:rFonts w:ascii="Calibri" w:hAnsi="Calibri" w:cs="Calibri"/>
          <w:sz w:val="23"/>
          <w:szCs w:val="23"/>
        </w:rPr>
        <w:br/>
      </w:r>
      <w:r w:rsidR="001F3229">
        <w:rPr>
          <w:rFonts w:ascii="Calibri" w:hAnsi="Calibri" w:cs="Calibri"/>
          <w:sz w:val="23"/>
          <w:szCs w:val="23"/>
        </w:rPr>
        <w:t xml:space="preserve">Komise rozhodčích: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Martin Zych </w:t>
      </w:r>
      <w:r>
        <w:rPr>
          <w:rFonts w:ascii="Calibri" w:hAnsi="Calibri" w:cs="Calibri"/>
          <w:sz w:val="23"/>
          <w:szCs w:val="23"/>
        </w:rPr>
        <w:t>– mobil: 602 315 568, e-mail: martin.zych@comax.cz - předseda komise, řízení činnosti komise, jednání s exekutivou PSH</w:t>
      </w:r>
      <w:r w:rsidR="00AD25CA">
        <w:rPr>
          <w:rFonts w:ascii="Calibri" w:hAnsi="Calibri" w:cs="Calibri"/>
          <w:sz w:val="23"/>
          <w:szCs w:val="23"/>
        </w:rPr>
        <w:t xml:space="preserve"> </w:t>
      </w:r>
      <w:r>
        <w:rPr>
          <w:rFonts w:ascii="Calibri" w:hAnsi="Calibri" w:cs="Calibri"/>
          <w:sz w:val="23"/>
          <w:szCs w:val="23"/>
        </w:rPr>
        <w:t xml:space="preserve">a ČSH </w:t>
      </w:r>
      <w:r w:rsidR="009861F5">
        <w:rPr>
          <w:rFonts w:ascii="Calibri" w:hAnsi="Calibri" w:cs="Calibri"/>
          <w:sz w:val="23"/>
          <w:szCs w:val="23"/>
        </w:rPr>
        <w:t xml:space="preserve">, školení rozhodčích, </w:t>
      </w:r>
      <w:proofErr w:type="spellStart"/>
      <w:r w:rsidR="009861F5">
        <w:rPr>
          <w:rFonts w:ascii="Calibri" w:hAnsi="Calibri" w:cs="Calibri"/>
          <w:sz w:val="23"/>
          <w:szCs w:val="23"/>
        </w:rPr>
        <w:t>mentoring</w:t>
      </w:r>
      <w:proofErr w:type="spellEnd"/>
      <w:r w:rsidR="00AD25CA">
        <w:rPr>
          <w:rFonts w:ascii="Calibri" w:hAnsi="Calibri" w:cs="Calibri"/>
          <w:sz w:val="23"/>
          <w:szCs w:val="23"/>
        </w:rPr>
        <w:br/>
      </w:r>
      <w:r>
        <w:rPr>
          <w:rFonts w:ascii="Calibri" w:hAnsi="Calibri" w:cs="Calibri"/>
          <w:b/>
          <w:bCs/>
          <w:sz w:val="23"/>
          <w:szCs w:val="23"/>
        </w:rPr>
        <w:t xml:space="preserve">Marta Sovová </w:t>
      </w:r>
      <w:r>
        <w:rPr>
          <w:rFonts w:ascii="Calibri" w:hAnsi="Calibri" w:cs="Calibri"/>
          <w:sz w:val="23"/>
          <w:szCs w:val="23"/>
        </w:rPr>
        <w:t xml:space="preserve">– mobil: 724 803 173, e-mail: sovova.marta@seznam.cz - obsazování utkání rozhodčími, náhradní delegace, omluvy </w:t>
      </w:r>
      <w:r w:rsidR="009861F5">
        <w:rPr>
          <w:rFonts w:ascii="Calibri" w:hAnsi="Calibri" w:cs="Calibri"/>
          <w:sz w:val="23"/>
          <w:szCs w:val="23"/>
        </w:rPr>
        <w:t xml:space="preserve">, školení rozhodčích, </w:t>
      </w:r>
      <w:proofErr w:type="spellStart"/>
      <w:r w:rsidR="009861F5">
        <w:rPr>
          <w:rFonts w:ascii="Calibri" w:hAnsi="Calibri" w:cs="Calibri"/>
          <w:sz w:val="23"/>
          <w:szCs w:val="23"/>
        </w:rPr>
        <w:t>mentoring</w:t>
      </w:r>
      <w:proofErr w:type="spellEnd"/>
      <w:r w:rsidR="00AD25CA">
        <w:rPr>
          <w:rFonts w:ascii="Calibri" w:hAnsi="Calibri" w:cs="Calibri"/>
          <w:sz w:val="23"/>
          <w:szCs w:val="23"/>
        </w:rPr>
        <w:br/>
      </w:r>
      <w:r w:rsidR="009861F5">
        <w:rPr>
          <w:rFonts w:ascii="Calibri" w:hAnsi="Calibri" w:cs="Calibri"/>
          <w:b/>
          <w:bCs/>
          <w:sz w:val="23"/>
          <w:szCs w:val="23"/>
        </w:rPr>
        <w:t xml:space="preserve">Jaroslav Artl </w:t>
      </w:r>
      <w:r>
        <w:rPr>
          <w:rFonts w:ascii="Calibri" w:hAnsi="Calibri" w:cs="Calibri"/>
          <w:b/>
          <w:bCs/>
          <w:sz w:val="23"/>
          <w:szCs w:val="23"/>
        </w:rPr>
        <w:t xml:space="preserve"> </w:t>
      </w:r>
      <w:r>
        <w:rPr>
          <w:rFonts w:ascii="Calibri" w:hAnsi="Calibri" w:cs="Calibri"/>
          <w:sz w:val="23"/>
          <w:szCs w:val="23"/>
        </w:rPr>
        <w:t xml:space="preserve">– mobil: </w:t>
      </w:r>
      <w:r w:rsidR="009861F5">
        <w:rPr>
          <w:rFonts w:ascii="Calibri" w:hAnsi="Calibri" w:cs="Calibri"/>
          <w:sz w:val="23"/>
          <w:szCs w:val="23"/>
        </w:rPr>
        <w:t>603 521 599</w:t>
      </w:r>
      <w:r>
        <w:rPr>
          <w:rFonts w:ascii="Calibri" w:hAnsi="Calibri" w:cs="Calibri"/>
          <w:sz w:val="23"/>
          <w:szCs w:val="23"/>
        </w:rPr>
        <w:t xml:space="preserve">, e-mail: </w:t>
      </w:r>
      <w:r w:rsidR="009861F5">
        <w:rPr>
          <w:rFonts w:ascii="Calibri" w:hAnsi="Calibri" w:cs="Calibri"/>
          <w:sz w:val="23"/>
          <w:szCs w:val="23"/>
        </w:rPr>
        <w:t>j.artl</w:t>
      </w:r>
      <w:r>
        <w:rPr>
          <w:rFonts w:ascii="Calibri" w:hAnsi="Calibri" w:cs="Calibri"/>
          <w:sz w:val="23"/>
          <w:szCs w:val="23"/>
        </w:rPr>
        <w:t>@</w:t>
      </w:r>
      <w:r w:rsidR="009861F5">
        <w:rPr>
          <w:rFonts w:ascii="Calibri" w:hAnsi="Calibri" w:cs="Calibri"/>
          <w:sz w:val="23"/>
          <w:szCs w:val="23"/>
        </w:rPr>
        <w:t>seznam.cz</w:t>
      </w:r>
      <w:r>
        <w:rPr>
          <w:rFonts w:ascii="Calibri" w:hAnsi="Calibri" w:cs="Calibri"/>
          <w:sz w:val="23"/>
          <w:szCs w:val="23"/>
        </w:rPr>
        <w:t xml:space="preserve"> - školení rozhodčích, </w:t>
      </w:r>
      <w:proofErr w:type="spellStart"/>
      <w:r w:rsidR="009861F5">
        <w:rPr>
          <w:rFonts w:ascii="Calibri" w:hAnsi="Calibri" w:cs="Calibri"/>
          <w:sz w:val="23"/>
          <w:szCs w:val="23"/>
        </w:rPr>
        <w:t>mentoring</w:t>
      </w:r>
      <w:proofErr w:type="spellEnd"/>
      <w:r w:rsidR="009861F5">
        <w:rPr>
          <w:rFonts w:ascii="Calibri" w:hAnsi="Calibri" w:cs="Calibri"/>
          <w:sz w:val="23"/>
          <w:szCs w:val="23"/>
        </w:rPr>
        <w:t xml:space="preserve"> začínajících rozhodčích</w:t>
      </w:r>
    </w:p>
    <w:p w:rsidR="009861F5" w:rsidRPr="009861F5" w:rsidRDefault="009861F5" w:rsidP="001F3229">
      <w:pPr>
        <w:pStyle w:val="Default"/>
        <w:rPr>
          <w:rFonts w:ascii="Calibri" w:hAnsi="Calibri" w:cs="Calibri"/>
          <w:sz w:val="23"/>
          <w:szCs w:val="23"/>
        </w:rPr>
      </w:pPr>
      <w:r>
        <w:rPr>
          <w:rFonts w:ascii="Calibri" w:hAnsi="Calibri" w:cs="Calibri"/>
          <w:b/>
          <w:sz w:val="23"/>
          <w:szCs w:val="23"/>
        </w:rPr>
        <w:t xml:space="preserve">Jakub Uhlíř – </w:t>
      </w:r>
      <w:r>
        <w:rPr>
          <w:rFonts w:ascii="Calibri" w:hAnsi="Calibri" w:cs="Calibri"/>
          <w:sz w:val="23"/>
          <w:szCs w:val="23"/>
        </w:rPr>
        <w:t xml:space="preserve">mobil: 732 582 183, e-mail: </w:t>
      </w:r>
      <w:hyperlink r:id="rId4" w:history="1">
        <w:r w:rsidRPr="00D6089C">
          <w:rPr>
            <w:rStyle w:val="Hypertextovodkaz"/>
            <w:rFonts w:ascii="Calibri" w:hAnsi="Calibri" w:cs="Calibri"/>
            <w:sz w:val="23"/>
            <w:szCs w:val="23"/>
          </w:rPr>
          <w:t>kuba.uhlir@gmail.com</w:t>
        </w:r>
      </w:hyperlink>
      <w:r>
        <w:rPr>
          <w:rFonts w:ascii="Calibri" w:hAnsi="Calibri" w:cs="Calibri"/>
          <w:sz w:val="23"/>
          <w:szCs w:val="23"/>
        </w:rPr>
        <w:t xml:space="preserve"> – </w:t>
      </w:r>
      <w:proofErr w:type="spellStart"/>
      <w:r>
        <w:rPr>
          <w:rFonts w:ascii="Calibri" w:hAnsi="Calibri" w:cs="Calibri"/>
          <w:sz w:val="23"/>
          <w:szCs w:val="23"/>
        </w:rPr>
        <w:t>mentoring</w:t>
      </w:r>
      <w:proofErr w:type="spellEnd"/>
      <w:r>
        <w:rPr>
          <w:rFonts w:ascii="Calibri" w:hAnsi="Calibri" w:cs="Calibri"/>
          <w:sz w:val="23"/>
          <w:szCs w:val="23"/>
        </w:rPr>
        <w:t xml:space="preserve"> začínajících rozhodčích, IT </w:t>
      </w:r>
    </w:p>
    <w:p w:rsidR="00AB6823" w:rsidRDefault="00AB6823" w:rsidP="001F3229">
      <w:pPr>
        <w:pStyle w:val="Default"/>
        <w:rPr>
          <w:rFonts w:ascii="Calibri" w:hAnsi="Calibri" w:cs="Calibri"/>
          <w:sz w:val="23"/>
          <w:szCs w:val="23"/>
        </w:rPr>
      </w:pPr>
    </w:p>
    <w:p w:rsidR="007979F8" w:rsidRDefault="007979F8" w:rsidP="001F3229">
      <w:pPr>
        <w:pStyle w:val="Default"/>
        <w:rPr>
          <w:rFonts w:ascii="Calibri" w:hAnsi="Calibri" w:cs="Calibri"/>
          <w:sz w:val="23"/>
          <w:szCs w:val="23"/>
        </w:rPr>
      </w:pPr>
    </w:p>
    <w:p w:rsidR="001F3229" w:rsidRDefault="001F3229" w:rsidP="001F3229">
      <w:pPr>
        <w:pStyle w:val="Default"/>
        <w:rPr>
          <w:rFonts w:ascii="Calibri" w:hAnsi="Calibri" w:cs="Calibri"/>
          <w:sz w:val="23"/>
          <w:szCs w:val="23"/>
        </w:rPr>
      </w:pPr>
      <w:r>
        <w:rPr>
          <w:rFonts w:ascii="Calibri" w:hAnsi="Calibri" w:cs="Calibri"/>
          <w:sz w:val="23"/>
          <w:szCs w:val="23"/>
        </w:rPr>
        <w:t xml:space="preserve">V Praze </w:t>
      </w:r>
      <w:r w:rsidR="0039268C">
        <w:rPr>
          <w:rFonts w:ascii="Calibri" w:hAnsi="Calibri" w:cs="Calibri"/>
          <w:sz w:val="23"/>
          <w:szCs w:val="23"/>
        </w:rPr>
        <w:t>2</w:t>
      </w:r>
      <w:r w:rsidR="002C6878">
        <w:rPr>
          <w:rFonts w:ascii="Calibri" w:hAnsi="Calibri" w:cs="Calibri"/>
          <w:sz w:val="23"/>
          <w:szCs w:val="23"/>
        </w:rPr>
        <w:t>4</w:t>
      </w:r>
      <w:r>
        <w:rPr>
          <w:rFonts w:ascii="Calibri" w:hAnsi="Calibri" w:cs="Calibri"/>
          <w:sz w:val="23"/>
          <w:szCs w:val="23"/>
        </w:rPr>
        <w:t>.</w:t>
      </w:r>
      <w:r w:rsidR="006C3C11">
        <w:rPr>
          <w:rFonts w:ascii="Calibri" w:hAnsi="Calibri" w:cs="Calibri"/>
          <w:sz w:val="23"/>
          <w:szCs w:val="23"/>
        </w:rPr>
        <w:t xml:space="preserve"> </w:t>
      </w:r>
      <w:r w:rsidR="0039268C">
        <w:rPr>
          <w:rFonts w:ascii="Calibri" w:hAnsi="Calibri" w:cs="Calibri"/>
          <w:sz w:val="23"/>
          <w:szCs w:val="23"/>
        </w:rPr>
        <w:t>8</w:t>
      </w:r>
      <w:r>
        <w:rPr>
          <w:rFonts w:ascii="Calibri" w:hAnsi="Calibri" w:cs="Calibri"/>
          <w:sz w:val="23"/>
          <w:szCs w:val="23"/>
        </w:rPr>
        <w:t>.</w:t>
      </w:r>
      <w:r w:rsidR="006C3C11">
        <w:rPr>
          <w:rFonts w:ascii="Calibri" w:hAnsi="Calibri" w:cs="Calibri"/>
          <w:sz w:val="23"/>
          <w:szCs w:val="23"/>
        </w:rPr>
        <w:t xml:space="preserve"> </w:t>
      </w:r>
      <w:r>
        <w:rPr>
          <w:rFonts w:ascii="Calibri" w:hAnsi="Calibri" w:cs="Calibri"/>
          <w:sz w:val="23"/>
          <w:szCs w:val="23"/>
        </w:rPr>
        <w:t>201</w:t>
      </w:r>
      <w:r w:rsidR="009B4202">
        <w:rPr>
          <w:rFonts w:ascii="Calibri" w:hAnsi="Calibri" w:cs="Calibri"/>
          <w:sz w:val="23"/>
          <w:szCs w:val="23"/>
        </w:rPr>
        <w:t>8</w:t>
      </w:r>
      <w:r>
        <w:rPr>
          <w:rFonts w:ascii="Calibri" w:hAnsi="Calibri" w:cs="Calibri"/>
          <w:sz w:val="23"/>
          <w:szCs w:val="23"/>
        </w:rPr>
        <w:t xml:space="preserve"> </w:t>
      </w:r>
      <w:r w:rsidR="00AD25CA">
        <w:rPr>
          <w:rFonts w:ascii="Calibri" w:hAnsi="Calibri" w:cs="Calibri"/>
          <w:sz w:val="23"/>
          <w:szCs w:val="23"/>
        </w:rPr>
        <w:br/>
      </w:r>
      <w:r w:rsidR="00AD25CA">
        <w:rPr>
          <w:rFonts w:ascii="Calibri" w:hAnsi="Calibri" w:cs="Calibri"/>
          <w:sz w:val="23"/>
          <w:szCs w:val="23"/>
        </w:rPr>
        <w:br/>
      </w:r>
      <w:r>
        <w:rPr>
          <w:rFonts w:ascii="Calibri" w:hAnsi="Calibri" w:cs="Calibri"/>
          <w:sz w:val="23"/>
          <w:szCs w:val="23"/>
        </w:rPr>
        <w:t xml:space="preserve">Jaroslav Kupr </w:t>
      </w:r>
    </w:p>
    <w:p w:rsidR="007979F8" w:rsidRDefault="00AD25CA" w:rsidP="001F3229">
      <w:pPr>
        <w:pStyle w:val="Default"/>
        <w:rPr>
          <w:rFonts w:ascii="Calibri" w:hAnsi="Calibri" w:cs="Calibri"/>
          <w:sz w:val="23"/>
          <w:szCs w:val="23"/>
        </w:rPr>
      </w:pPr>
      <w:r>
        <w:rPr>
          <w:rFonts w:ascii="Calibri" w:hAnsi="Calibri" w:cs="Calibri"/>
          <w:sz w:val="23"/>
          <w:szCs w:val="23"/>
        </w:rPr>
        <w:t>předseda Exekutivy PSH</w:t>
      </w:r>
      <w:r>
        <w:rPr>
          <w:rFonts w:ascii="Calibri" w:hAnsi="Calibri" w:cs="Calibri"/>
          <w:sz w:val="23"/>
          <w:szCs w:val="23"/>
        </w:rPr>
        <w:br/>
      </w:r>
    </w:p>
    <w:p w:rsidR="001F3229" w:rsidRDefault="00AD25CA" w:rsidP="001F3229">
      <w:pPr>
        <w:pStyle w:val="Default"/>
        <w:rPr>
          <w:rFonts w:ascii="Calibri" w:hAnsi="Calibri" w:cs="Calibri"/>
          <w:sz w:val="23"/>
          <w:szCs w:val="23"/>
        </w:rPr>
      </w:pPr>
      <w:r>
        <w:rPr>
          <w:rFonts w:ascii="Calibri" w:hAnsi="Calibri" w:cs="Calibri"/>
          <w:sz w:val="23"/>
          <w:szCs w:val="23"/>
        </w:rPr>
        <w:br/>
      </w:r>
      <w:r w:rsidR="001F3229">
        <w:rPr>
          <w:rFonts w:ascii="Calibri" w:hAnsi="Calibri" w:cs="Calibri"/>
          <w:sz w:val="23"/>
          <w:szCs w:val="23"/>
        </w:rPr>
        <w:t xml:space="preserve">Zpracoval: </w:t>
      </w:r>
      <w:r w:rsidR="007979F8">
        <w:rPr>
          <w:rFonts w:ascii="Calibri" w:hAnsi="Calibri" w:cs="Calibri"/>
          <w:sz w:val="23"/>
          <w:szCs w:val="23"/>
        </w:rPr>
        <w:t>Jakub Šimák</w:t>
      </w:r>
      <w:r w:rsidR="001F3229">
        <w:rPr>
          <w:rFonts w:ascii="Calibri" w:hAnsi="Calibri" w:cs="Calibri"/>
          <w:sz w:val="23"/>
          <w:szCs w:val="23"/>
        </w:rPr>
        <w:t xml:space="preserve"> </w:t>
      </w:r>
    </w:p>
    <w:p w:rsidR="001F3229" w:rsidRDefault="001F3229" w:rsidP="001F3229">
      <w:pPr>
        <w:pStyle w:val="Default"/>
        <w:rPr>
          <w:rFonts w:ascii="Calibri" w:hAnsi="Calibri" w:cs="Calibri"/>
          <w:sz w:val="23"/>
          <w:szCs w:val="23"/>
        </w:rPr>
      </w:pPr>
      <w:r>
        <w:rPr>
          <w:rFonts w:ascii="Calibri" w:hAnsi="Calibri" w:cs="Calibri"/>
          <w:sz w:val="23"/>
          <w:szCs w:val="23"/>
        </w:rPr>
        <w:t>Mobil: 60</w:t>
      </w:r>
      <w:r w:rsidR="007979F8">
        <w:rPr>
          <w:rFonts w:ascii="Calibri" w:hAnsi="Calibri" w:cs="Calibri"/>
          <w:sz w:val="23"/>
          <w:szCs w:val="23"/>
        </w:rPr>
        <w:t>2</w:t>
      </w:r>
      <w:r w:rsidR="006C3C11">
        <w:rPr>
          <w:rFonts w:ascii="Calibri" w:hAnsi="Calibri" w:cs="Calibri"/>
          <w:sz w:val="23"/>
          <w:szCs w:val="23"/>
        </w:rPr>
        <w:t> </w:t>
      </w:r>
      <w:r w:rsidR="007979F8">
        <w:rPr>
          <w:rFonts w:ascii="Calibri" w:hAnsi="Calibri" w:cs="Calibri"/>
          <w:sz w:val="23"/>
          <w:szCs w:val="23"/>
        </w:rPr>
        <w:t>393</w:t>
      </w:r>
      <w:r w:rsidR="006C3C11">
        <w:rPr>
          <w:rFonts w:ascii="Calibri" w:hAnsi="Calibri" w:cs="Calibri"/>
          <w:sz w:val="23"/>
          <w:szCs w:val="23"/>
        </w:rPr>
        <w:t xml:space="preserve"> </w:t>
      </w:r>
      <w:r w:rsidR="007979F8">
        <w:rPr>
          <w:rFonts w:ascii="Calibri" w:hAnsi="Calibri" w:cs="Calibri"/>
          <w:sz w:val="23"/>
          <w:szCs w:val="23"/>
        </w:rPr>
        <w:t>483</w:t>
      </w:r>
      <w:r>
        <w:rPr>
          <w:rFonts w:ascii="Calibri" w:hAnsi="Calibri" w:cs="Calibri"/>
          <w:sz w:val="23"/>
          <w:szCs w:val="23"/>
        </w:rPr>
        <w:t xml:space="preserve"> </w:t>
      </w:r>
    </w:p>
    <w:p w:rsidR="001F3229" w:rsidRDefault="001F3229" w:rsidP="001F3229">
      <w:pPr>
        <w:pStyle w:val="Default"/>
        <w:rPr>
          <w:rFonts w:ascii="Calibri" w:hAnsi="Calibri" w:cs="Calibri"/>
          <w:sz w:val="23"/>
          <w:szCs w:val="23"/>
        </w:rPr>
      </w:pPr>
      <w:r>
        <w:rPr>
          <w:rFonts w:ascii="Calibri" w:hAnsi="Calibri" w:cs="Calibri"/>
          <w:sz w:val="23"/>
          <w:szCs w:val="23"/>
        </w:rPr>
        <w:t xml:space="preserve">Mail: </w:t>
      </w:r>
      <w:r w:rsidR="007979F8">
        <w:rPr>
          <w:rFonts w:ascii="Calibri" w:hAnsi="Calibri" w:cs="Calibri"/>
          <w:sz w:val="23"/>
          <w:szCs w:val="23"/>
        </w:rPr>
        <w:t>simak@kompass.cz</w:t>
      </w:r>
      <w:r>
        <w:rPr>
          <w:rFonts w:ascii="Calibri" w:hAnsi="Calibri" w:cs="Calibri"/>
          <w:sz w:val="23"/>
          <w:szCs w:val="23"/>
        </w:rPr>
        <w:t xml:space="preserve"> </w:t>
      </w:r>
    </w:p>
    <w:p w:rsidR="001F3229" w:rsidRDefault="00AD25CA" w:rsidP="001F3229">
      <w:pPr>
        <w:pStyle w:val="Default"/>
        <w:rPr>
          <w:rFonts w:ascii="Calibri" w:hAnsi="Calibri" w:cs="Calibri"/>
          <w:sz w:val="23"/>
          <w:szCs w:val="23"/>
        </w:rPr>
      </w:pPr>
      <w:r>
        <w:rPr>
          <w:rFonts w:ascii="Calibri" w:hAnsi="Calibri" w:cs="Calibri"/>
          <w:sz w:val="23"/>
          <w:szCs w:val="23"/>
        </w:rPr>
        <w:br/>
      </w:r>
      <w:r w:rsidR="001F3229">
        <w:rPr>
          <w:rFonts w:ascii="Calibri" w:hAnsi="Calibri" w:cs="Calibri"/>
          <w:sz w:val="23"/>
          <w:szCs w:val="23"/>
        </w:rPr>
        <w:t xml:space="preserve">Doručovací adresa zápisů: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Jakub Šimák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KOMPASS Czech Republic s.r.o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Doudova 3 </w:t>
      </w:r>
    </w:p>
    <w:p w:rsidR="00390BE5" w:rsidRDefault="001F3229" w:rsidP="001F3229">
      <w:r>
        <w:rPr>
          <w:rFonts w:ascii="Calibri" w:hAnsi="Calibri" w:cs="Calibri"/>
          <w:b/>
          <w:bCs/>
          <w:sz w:val="23"/>
          <w:szCs w:val="23"/>
        </w:rPr>
        <w:t>147 00 Praha</w:t>
      </w:r>
    </w:p>
    <w:sectPr w:rsidR="00390BE5" w:rsidSect="00390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3229"/>
    <w:rsid w:val="000707CF"/>
    <w:rsid w:val="0008649E"/>
    <w:rsid w:val="000929F7"/>
    <w:rsid w:val="00096BDC"/>
    <w:rsid w:val="000E7E9C"/>
    <w:rsid w:val="000F29BA"/>
    <w:rsid w:val="00101F2E"/>
    <w:rsid w:val="001122F4"/>
    <w:rsid w:val="001355D7"/>
    <w:rsid w:val="0015258F"/>
    <w:rsid w:val="00153C1C"/>
    <w:rsid w:val="001757D4"/>
    <w:rsid w:val="00182192"/>
    <w:rsid w:val="001D7C11"/>
    <w:rsid w:val="001D7DF9"/>
    <w:rsid w:val="001F284E"/>
    <w:rsid w:val="001F3229"/>
    <w:rsid w:val="00203B1D"/>
    <w:rsid w:val="0020737C"/>
    <w:rsid w:val="00266066"/>
    <w:rsid w:val="002C53E7"/>
    <w:rsid w:val="002C6878"/>
    <w:rsid w:val="003267EF"/>
    <w:rsid w:val="00337B5D"/>
    <w:rsid w:val="00341BBD"/>
    <w:rsid w:val="0034669B"/>
    <w:rsid w:val="00356C26"/>
    <w:rsid w:val="00366352"/>
    <w:rsid w:val="00390BE5"/>
    <w:rsid w:val="0039268C"/>
    <w:rsid w:val="003C231B"/>
    <w:rsid w:val="003D1842"/>
    <w:rsid w:val="00400B9D"/>
    <w:rsid w:val="00424C61"/>
    <w:rsid w:val="004702BB"/>
    <w:rsid w:val="00493527"/>
    <w:rsid w:val="004A1643"/>
    <w:rsid w:val="004A30B9"/>
    <w:rsid w:val="004B565E"/>
    <w:rsid w:val="004D47BA"/>
    <w:rsid w:val="004D54E9"/>
    <w:rsid w:val="004E395C"/>
    <w:rsid w:val="0050251F"/>
    <w:rsid w:val="00524984"/>
    <w:rsid w:val="00527367"/>
    <w:rsid w:val="005434E4"/>
    <w:rsid w:val="00583EEA"/>
    <w:rsid w:val="005B054E"/>
    <w:rsid w:val="005E5184"/>
    <w:rsid w:val="005F1322"/>
    <w:rsid w:val="005F72EE"/>
    <w:rsid w:val="006238D0"/>
    <w:rsid w:val="00634F7F"/>
    <w:rsid w:val="0064537E"/>
    <w:rsid w:val="006717E1"/>
    <w:rsid w:val="00677022"/>
    <w:rsid w:val="0068038D"/>
    <w:rsid w:val="00696FCB"/>
    <w:rsid w:val="006C3C11"/>
    <w:rsid w:val="006F09D4"/>
    <w:rsid w:val="00733AFA"/>
    <w:rsid w:val="00780AC8"/>
    <w:rsid w:val="0078127B"/>
    <w:rsid w:val="00792576"/>
    <w:rsid w:val="007979F8"/>
    <w:rsid w:val="007D3FD7"/>
    <w:rsid w:val="007E0371"/>
    <w:rsid w:val="007F09CD"/>
    <w:rsid w:val="008122C7"/>
    <w:rsid w:val="00825CF6"/>
    <w:rsid w:val="00873E85"/>
    <w:rsid w:val="008E1BEE"/>
    <w:rsid w:val="0090031E"/>
    <w:rsid w:val="00910494"/>
    <w:rsid w:val="009245BB"/>
    <w:rsid w:val="00926331"/>
    <w:rsid w:val="00942A62"/>
    <w:rsid w:val="009861F5"/>
    <w:rsid w:val="00991FC2"/>
    <w:rsid w:val="0099380B"/>
    <w:rsid w:val="009A5D3D"/>
    <w:rsid w:val="009B4202"/>
    <w:rsid w:val="009C224C"/>
    <w:rsid w:val="009C3027"/>
    <w:rsid w:val="009E40CF"/>
    <w:rsid w:val="009F6F9B"/>
    <w:rsid w:val="00A37604"/>
    <w:rsid w:val="00A62A56"/>
    <w:rsid w:val="00A66B77"/>
    <w:rsid w:val="00A876C0"/>
    <w:rsid w:val="00A92D5B"/>
    <w:rsid w:val="00AA49D9"/>
    <w:rsid w:val="00AB2E1C"/>
    <w:rsid w:val="00AB6823"/>
    <w:rsid w:val="00AD25CA"/>
    <w:rsid w:val="00AE6906"/>
    <w:rsid w:val="00AF1B52"/>
    <w:rsid w:val="00AF5ED1"/>
    <w:rsid w:val="00B0083B"/>
    <w:rsid w:val="00B05973"/>
    <w:rsid w:val="00B55E6E"/>
    <w:rsid w:val="00B61101"/>
    <w:rsid w:val="00B93B97"/>
    <w:rsid w:val="00BA0FDA"/>
    <w:rsid w:val="00BC0750"/>
    <w:rsid w:val="00BE499C"/>
    <w:rsid w:val="00C20743"/>
    <w:rsid w:val="00C51726"/>
    <w:rsid w:val="00C7611E"/>
    <w:rsid w:val="00C80B3F"/>
    <w:rsid w:val="00C83FD5"/>
    <w:rsid w:val="00C874A0"/>
    <w:rsid w:val="00C93C3F"/>
    <w:rsid w:val="00CB5AED"/>
    <w:rsid w:val="00CE29EF"/>
    <w:rsid w:val="00CF1C63"/>
    <w:rsid w:val="00D07F7D"/>
    <w:rsid w:val="00D334ED"/>
    <w:rsid w:val="00D4764F"/>
    <w:rsid w:val="00D64529"/>
    <w:rsid w:val="00D75C2A"/>
    <w:rsid w:val="00DB7C3D"/>
    <w:rsid w:val="00DC1AEB"/>
    <w:rsid w:val="00DC3D43"/>
    <w:rsid w:val="00DF6F36"/>
    <w:rsid w:val="00E141D3"/>
    <w:rsid w:val="00E234EB"/>
    <w:rsid w:val="00E35234"/>
    <w:rsid w:val="00E43188"/>
    <w:rsid w:val="00E64191"/>
    <w:rsid w:val="00E75FA6"/>
    <w:rsid w:val="00E90576"/>
    <w:rsid w:val="00E962EA"/>
    <w:rsid w:val="00EB0E9C"/>
    <w:rsid w:val="00ED071C"/>
    <w:rsid w:val="00EE4A7B"/>
    <w:rsid w:val="00F17C49"/>
    <w:rsid w:val="00F607B4"/>
    <w:rsid w:val="00F83AFA"/>
    <w:rsid w:val="00F9500B"/>
    <w:rsid w:val="00FD31A2"/>
    <w:rsid w:val="00FD6FF1"/>
    <w:rsid w:val="00FE03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F3229"/>
    <w:pPr>
      <w:keepNext/>
      <w:widowControl w:val="0"/>
      <w:shd w:val="clear" w:color="auto" w:fill="FFFFFF"/>
      <w:suppressAutoHyphens/>
      <w:textAlignment w:val="baseline"/>
    </w:pPr>
    <w:rPr>
      <w:rFonts w:ascii="Times New Roman" w:eastAsia="SimSun" w:hAnsi="Times New Roman" w:cs="Mangal"/>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3229"/>
    <w:pPr>
      <w:autoSpaceDE w:val="0"/>
      <w:autoSpaceDN w:val="0"/>
      <w:adjustRightInd w:val="0"/>
    </w:pPr>
    <w:rPr>
      <w:rFonts w:ascii="Tahoma" w:hAnsi="Tahoma" w:cs="Tahoma"/>
      <w:color w:val="000000"/>
      <w:sz w:val="24"/>
      <w:szCs w:val="24"/>
      <w:lang w:eastAsia="en-US"/>
    </w:rPr>
  </w:style>
  <w:style w:type="paragraph" w:styleId="Normlnweb">
    <w:name w:val="Normal (Web)"/>
    <w:basedOn w:val="Normln"/>
    <w:uiPriority w:val="99"/>
    <w:unhideWhenUsed/>
    <w:rsid w:val="001F3229"/>
    <w:pPr>
      <w:keepNext w:val="0"/>
      <w:widowControl/>
      <w:shd w:val="clear" w:color="auto" w:fill="auto"/>
      <w:suppressAutoHyphens w:val="0"/>
      <w:spacing w:before="100" w:beforeAutospacing="1" w:after="100" w:afterAutospacing="1"/>
      <w:textAlignment w:val="auto"/>
    </w:pPr>
    <w:rPr>
      <w:rFonts w:eastAsia="Calibri" w:cs="Times New Roman"/>
      <w:lang w:eastAsia="cs-CZ" w:bidi="ar-SA"/>
    </w:rPr>
  </w:style>
  <w:style w:type="character" w:styleId="Hypertextovodkaz">
    <w:name w:val="Hyperlink"/>
    <w:basedOn w:val="Standardnpsmoodstavce"/>
    <w:uiPriority w:val="99"/>
    <w:unhideWhenUsed/>
    <w:rsid w:val="00FD31A2"/>
    <w:rPr>
      <w:color w:val="0000FF" w:themeColor="hyperlink"/>
      <w:u w:val="single"/>
    </w:rPr>
  </w:style>
  <w:style w:type="character" w:styleId="Siln">
    <w:name w:val="Strong"/>
    <w:basedOn w:val="Standardnpsmoodstavce"/>
    <w:uiPriority w:val="22"/>
    <w:qFormat/>
    <w:rsid w:val="00337B5D"/>
    <w:rPr>
      <w:b/>
      <w:bCs/>
    </w:rPr>
  </w:style>
  <w:style w:type="character" w:styleId="Zvraznn">
    <w:name w:val="Emphasis"/>
    <w:basedOn w:val="Standardnpsmoodstavce"/>
    <w:uiPriority w:val="20"/>
    <w:qFormat/>
    <w:rsid w:val="00096BDC"/>
    <w:rPr>
      <w:i/>
      <w:iCs/>
    </w:rPr>
  </w:style>
  <w:style w:type="paragraph" w:styleId="Prosttext">
    <w:name w:val="Plain Text"/>
    <w:basedOn w:val="Normln"/>
    <w:link w:val="ProsttextChar"/>
    <w:uiPriority w:val="99"/>
    <w:semiHidden/>
    <w:unhideWhenUsed/>
    <w:rsid w:val="004A1643"/>
    <w:pPr>
      <w:keepNext w:val="0"/>
      <w:widowControl/>
      <w:shd w:val="clear" w:color="auto" w:fill="auto"/>
      <w:suppressAutoHyphens w:val="0"/>
      <w:textAlignment w:val="auto"/>
    </w:pPr>
    <w:rPr>
      <w:rFonts w:ascii="Consolas" w:eastAsiaTheme="minorHAnsi" w:hAnsi="Consolas" w:cstheme="minorBidi"/>
      <w:sz w:val="21"/>
      <w:szCs w:val="21"/>
      <w:lang w:eastAsia="en-US" w:bidi="ar-SA"/>
    </w:rPr>
  </w:style>
  <w:style w:type="character" w:customStyle="1" w:styleId="ProsttextChar">
    <w:name w:val="Prostý text Char"/>
    <w:basedOn w:val="Standardnpsmoodstavce"/>
    <w:link w:val="Prosttext"/>
    <w:uiPriority w:val="99"/>
    <w:semiHidden/>
    <w:rsid w:val="004A1643"/>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02913320">
      <w:bodyDiv w:val="1"/>
      <w:marLeft w:val="0"/>
      <w:marRight w:val="0"/>
      <w:marTop w:val="0"/>
      <w:marBottom w:val="0"/>
      <w:divBdr>
        <w:top w:val="none" w:sz="0" w:space="0" w:color="auto"/>
        <w:left w:val="none" w:sz="0" w:space="0" w:color="auto"/>
        <w:bottom w:val="none" w:sz="0" w:space="0" w:color="auto"/>
        <w:right w:val="none" w:sz="0" w:space="0" w:color="auto"/>
      </w:divBdr>
    </w:div>
    <w:div w:id="269242094">
      <w:bodyDiv w:val="1"/>
      <w:marLeft w:val="0"/>
      <w:marRight w:val="0"/>
      <w:marTop w:val="0"/>
      <w:marBottom w:val="0"/>
      <w:divBdr>
        <w:top w:val="none" w:sz="0" w:space="0" w:color="auto"/>
        <w:left w:val="none" w:sz="0" w:space="0" w:color="auto"/>
        <w:bottom w:val="none" w:sz="0" w:space="0" w:color="auto"/>
        <w:right w:val="none" w:sz="0" w:space="0" w:color="auto"/>
      </w:divBdr>
      <w:divsChild>
        <w:div w:id="1457917493">
          <w:marLeft w:val="0"/>
          <w:marRight w:val="0"/>
          <w:marTop w:val="0"/>
          <w:marBottom w:val="0"/>
          <w:divBdr>
            <w:top w:val="none" w:sz="0" w:space="0" w:color="auto"/>
            <w:left w:val="none" w:sz="0" w:space="0" w:color="auto"/>
            <w:bottom w:val="none" w:sz="0" w:space="0" w:color="auto"/>
            <w:right w:val="none" w:sz="0" w:space="0" w:color="auto"/>
          </w:divBdr>
          <w:divsChild>
            <w:div w:id="1414161050">
              <w:marLeft w:val="0"/>
              <w:marRight w:val="0"/>
              <w:marTop w:val="0"/>
              <w:marBottom w:val="0"/>
              <w:divBdr>
                <w:top w:val="none" w:sz="0" w:space="0" w:color="auto"/>
                <w:left w:val="none" w:sz="0" w:space="0" w:color="auto"/>
                <w:bottom w:val="none" w:sz="0" w:space="0" w:color="auto"/>
                <w:right w:val="none" w:sz="0" w:space="0" w:color="auto"/>
              </w:divBdr>
              <w:divsChild>
                <w:div w:id="1402294286">
                  <w:marLeft w:val="0"/>
                  <w:marRight w:val="0"/>
                  <w:marTop w:val="0"/>
                  <w:marBottom w:val="0"/>
                  <w:divBdr>
                    <w:top w:val="none" w:sz="0" w:space="0" w:color="auto"/>
                    <w:left w:val="none" w:sz="0" w:space="0" w:color="auto"/>
                    <w:bottom w:val="none" w:sz="0" w:space="0" w:color="auto"/>
                    <w:right w:val="none" w:sz="0" w:space="0" w:color="auto"/>
                  </w:divBdr>
                  <w:divsChild>
                    <w:div w:id="5016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1867">
      <w:bodyDiv w:val="1"/>
      <w:marLeft w:val="0"/>
      <w:marRight w:val="0"/>
      <w:marTop w:val="0"/>
      <w:marBottom w:val="0"/>
      <w:divBdr>
        <w:top w:val="none" w:sz="0" w:space="0" w:color="auto"/>
        <w:left w:val="none" w:sz="0" w:space="0" w:color="auto"/>
        <w:bottom w:val="none" w:sz="0" w:space="0" w:color="auto"/>
        <w:right w:val="none" w:sz="0" w:space="0" w:color="auto"/>
      </w:divBdr>
      <w:divsChild>
        <w:div w:id="1049115216">
          <w:marLeft w:val="0"/>
          <w:marRight w:val="0"/>
          <w:marTop w:val="0"/>
          <w:marBottom w:val="0"/>
          <w:divBdr>
            <w:top w:val="none" w:sz="0" w:space="0" w:color="auto"/>
            <w:left w:val="none" w:sz="0" w:space="0" w:color="auto"/>
            <w:bottom w:val="none" w:sz="0" w:space="0" w:color="auto"/>
            <w:right w:val="none" w:sz="0" w:space="0" w:color="auto"/>
          </w:divBdr>
          <w:divsChild>
            <w:div w:id="998197408">
              <w:marLeft w:val="0"/>
              <w:marRight w:val="0"/>
              <w:marTop w:val="0"/>
              <w:marBottom w:val="0"/>
              <w:divBdr>
                <w:top w:val="none" w:sz="0" w:space="0" w:color="auto"/>
                <w:left w:val="none" w:sz="0" w:space="0" w:color="auto"/>
                <w:bottom w:val="none" w:sz="0" w:space="0" w:color="auto"/>
                <w:right w:val="none" w:sz="0" w:space="0" w:color="auto"/>
              </w:divBdr>
              <w:divsChild>
                <w:div w:id="828786631">
                  <w:marLeft w:val="0"/>
                  <w:marRight w:val="0"/>
                  <w:marTop w:val="0"/>
                  <w:marBottom w:val="0"/>
                  <w:divBdr>
                    <w:top w:val="none" w:sz="0" w:space="0" w:color="auto"/>
                    <w:left w:val="none" w:sz="0" w:space="0" w:color="auto"/>
                    <w:bottom w:val="none" w:sz="0" w:space="0" w:color="auto"/>
                    <w:right w:val="none" w:sz="0" w:space="0" w:color="auto"/>
                  </w:divBdr>
                  <w:divsChild>
                    <w:div w:id="1734351298">
                      <w:marLeft w:val="0"/>
                      <w:marRight w:val="0"/>
                      <w:marTop w:val="0"/>
                      <w:marBottom w:val="0"/>
                      <w:divBdr>
                        <w:top w:val="none" w:sz="0" w:space="0" w:color="auto"/>
                        <w:left w:val="none" w:sz="0" w:space="0" w:color="auto"/>
                        <w:bottom w:val="none" w:sz="0" w:space="0" w:color="auto"/>
                        <w:right w:val="none" w:sz="0" w:space="0" w:color="auto"/>
                      </w:divBdr>
                      <w:divsChild>
                        <w:div w:id="882136269">
                          <w:marLeft w:val="0"/>
                          <w:marRight w:val="0"/>
                          <w:marTop w:val="0"/>
                          <w:marBottom w:val="0"/>
                          <w:divBdr>
                            <w:top w:val="none" w:sz="0" w:space="0" w:color="auto"/>
                            <w:left w:val="none" w:sz="0" w:space="0" w:color="auto"/>
                            <w:bottom w:val="none" w:sz="0" w:space="0" w:color="auto"/>
                            <w:right w:val="none" w:sz="0" w:space="0" w:color="auto"/>
                          </w:divBdr>
                        </w:div>
                        <w:div w:id="1566376287">
                          <w:marLeft w:val="0"/>
                          <w:marRight w:val="0"/>
                          <w:marTop w:val="0"/>
                          <w:marBottom w:val="0"/>
                          <w:divBdr>
                            <w:top w:val="none" w:sz="0" w:space="0" w:color="auto"/>
                            <w:left w:val="none" w:sz="0" w:space="0" w:color="auto"/>
                            <w:bottom w:val="none" w:sz="0" w:space="0" w:color="auto"/>
                            <w:right w:val="none" w:sz="0" w:space="0" w:color="auto"/>
                          </w:divBdr>
                        </w:div>
                        <w:div w:id="528683804">
                          <w:marLeft w:val="0"/>
                          <w:marRight w:val="0"/>
                          <w:marTop w:val="0"/>
                          <w:marBottom w:val="0"/>
                          <w:divBdr>
                            <w:top w:val="none" w:sz="0" w:space="0" w:color="auto"/>
                            <w:left w:val="none" w:sz="0" w:space="0" w:color="auto"/>
                            <w:bottom w:val="none" w:sz="0" w:space="0" w:color="auto"/>
                            <w:right w:val="none" w:sz="0" w:space="0" w:color="auto"/>
                          </w:divBdr>
                        </w:div>
                        <w:div w:id="957026586">
                          <w:marLeft w:val="0"/>
                          <w:marRight w:val="0"/>
                          <w:marTop w:val="0"/>
                          <w:marBottom w:val="0"/>
                          <w:divBdr>
                            <w:top w:val="none" w:sz="0" w:space="0" w:color="auto"/>
                            <w:left w:val="none" w:sz="0" w:space="0" w:color="auto"/>
                            <w:bottom w:val="none" w:sz="0" w:space="0" w:color="auto"/>
                            <w:right w:val="none" w:sz="0" w:space="0" w:color="auto"/>
                          </w:divBdr>
                        </w:div>
                        <w:div w:id="492988427">
                          <w:marLeft w:val="0"/>
                          <w:marRight w:val="0"/>
                          <w:marTop w:val="0"/>
                          <w:marBottom w:val="0"/>
                          <w:divBdr>
                            <w:top w:val="none" w:sz="0" w:space="0" w:color="auto"/>
                            <w:left w:val="none" w:sz="0" w:space="0" w:color="auto"/>
                            <w:bottom w:val="none" w:sz="0" w:space="0" w:color="auto"/>
                            <w:right w:val="none" w:sz="0" w:space="0" w:color="auto"/>
                          </w:divBdr>
                        </w:div>
                        <w:div w:id="345594851">
                          <w:marLeft w:val="0"/>
                          <w:marRight w:val="0"/>
                          <w:marTop w:val="0"/>
                          <w:marBottom w:val="0"/>
                          <w:divBdr>
                            <w:top w:val="none" w:sz="0" w:space="0" w:color="auto"/>
                            <w:left w:val="none" w:sz="0" w:space="0" w:color="auto"/>
                            <w:bottom w:val="none" w:sz="0" w:space="0" w:color="auto"/>
                            <w:right w:val="none" w:sz="0" w:space="0" w:color="auto"/>
                          </w:divBdr>
                        </w:div>
                        <w:div w:id="641037853">
                          <w:marLeft w:val="0"/>
                          <w:marRight w:val="0"/>
                          <w:marTop w:val="0"/>
                          <w:marBottom w:val="0"/>
                          <w:divBdr>
                            <w:top w:val="none" w:sz="0" w:space="0" w:color="auto"/>
                            <w:left w:val="none" w:sz="0" w:space="0" w:color="auto"/>
                            <w:bottom w:val="none" w:sz="0" w:space="0" w:color="auto"/>
                            <w:right w:val="none" w:sz="0" w:space="0" w:color="auto"/>
                          </w:divBdr>
                        </w:div>
                        <w:div w:id="1322925521">
                          <w:marLeft w:val="0"/>
                          <w:marRight w:val="0"/>
                          <w:marTop w:val="0"/>
                          <w:marBottom w:val="0"/>
                          <w:divBdr>
                            <w:top w:val="none" w:sz="0" w:space="0" w:color="auto"/>
                            <w:left w:val="none" w:sz="0" w:space="0" w:color="auto"/>
                            <w:bottom w:val="none" w:sz="0" w:space="0" w:color="auto"/>
                            <w:right w:val="none" w:sz="0" w:space="0" w:color="auto"/>
                          </w:divBdr>
                        </w:div>
                        <w:div w:id="642079245">
                          <w:marLeft w:val="0"/>
                          <w:marRight w:val="0"/>
                          <w:marTop w:val="0"/>
                          <w:marBottom w:val="0"/>
                          <w:divBdr>
                            <w:top w:val="none" w:sz="0" w:space="0" w:color="auto"/>
                            <w:left w:val="none" w:sz="0" w:space="0" w:color="auto"/>
                            <w:bottom w:val="none" w:sz="0" w:space="0" w:color="auto"/>
                            <w:right w:val="none" w:sz="0" w:space="0" w:color="auto"/>
                          </w:divBdr>
                        </w:div>
                        <w:div w:id="1034304111">
                          <w:marLeft w:val="0"/>
                          <w:marRight w:val="0"/>
                          <w:marTop w:val="0"/>
                          <w:marBottom w:val="0"/>
                          <w:divBdr>
                            <w:top w:val="none" w:sz="0" w:space="0" w:color="auto"/>
                            <w:left w:val="none" w:sz="0" w:space="0" w:color="auto"/>
                            <w:bottom w:val="none" w:sz="0" w:space="0" w:color="auto"/>
                            <w:right w:val="none" w:sz="0" w:space="0" w:color="auto"/>
                          </w:divBdr>
                        </w:div>
                        <w:div w:id="1290473693">
                          <w:marLeft w:val="0"/>
                          <w:marRight w:val="0"/>
                          <w:marTop w:val="0"/>
                          <w:marBottom w:val="0"/>
                          <w:divBdr>
                            <w:top w:val="none" w:sz="0" w:space="0" w:color="auto"/>
                            <w:left w:val="none" w:sz="0" w:space="0" w:color="auto"/>
                            <w:bottom w:val="none" w:sz="0" w:space="0" w:color="auto"/>
                            <w:right w:val="none" w:sz="0" w:space="0" w:color="auto"/>
                          </w:divBdr>
                        </w:div>
                        <w:div w:id="53309928">
                          <w:marLeft w:val="0"/>
                          <w:marRight w:val="0"/>
                          <w:marTop w:val="0"/>
                          <w:marBottom w:val="0"/>
                          <w:divBdr>
                            <w:top w:val="none" w:sz="0" w:space="0" w:color="auto"/>
                            <w:left w:val="none" w:sz="0" w:space="0" w:color="auto"/>
                            <w:bottom w:val="none" w:sz="0" w:space="0" w:color="auto"/>
                            <w:right w:val="none" w:sz="0" w:space="0" w:color="auto"/>
                          </w:divBdr>
                        </w:div>
                        <w:div w:id="2019892267">
                          <w:marLeft w:val="0"/>
                          <w:marRight w:val="0"/>
                          <w:marTop w:val="0"/>
                          <w:marBottom w:val="0"/>
                          <w:divBdr>
                            <w:top w:val="none" w:sz="0" w:space="0" w:color="auto"/>
                            <w:left w:val="none" w:sz="0" w:space="0" w:color="auto"/>
                            <w:bottom w:val="none" w:sz="0" w:space="0" w:color="auto"/>
                            <w:right w:val="none" w:sz="0" w:space="0" w:color="auto"/>
                          </w:divBdr>
                        </w:div>
                        <w:div w:id="491264357">
                          <w:marLeft w:val="0"/>
                          <w:marRight w:val="0"/>
                          <w:marTop w:val="0"/>
                          <w:marBottom w:val="0"/>
                          <w:divBdr>
                            <w:top w:val="none" w:sz="0" w:space="0" w:color="auto"/>
                            <w:left w:val="none" w:sz="0" w:space="0" w:color="auto"/>
                            <w:bottom w:val="none" w:sz="0" w:space="0" w:color="auto"/>
                            <w:right w:val="none" w:sz="0" w:space="0" w:color="auto"/>
                          </w:divBdr>
                        </w:div>
                        <w:div w:id="14518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055923">
      <w:bodyDiv w:val="1"/>
      <w:marLeft w:val="0"/>
      <w:marRight w:val="0"/>
      <w:marTop w:val="0"/>
      <w:marBottom w:val="0"/>
      <w:divBdr>
        <w:top w:val="none" w:sz="0" w:space="0" w:color="auto"/>
        <w:left w:val="none" w:sz="0" w:space="0" w:color="auto"/>
        <w:bottom w:val="none" w:sz="0" w:space="0" w:color="auto"/>
        <w:right w:val="none" w:sz="0" w:space="0" w:color="auto"/>
      </w:divBdr>
    </w:div>
    <w:div w:id="700592479">
      <w:bodyDiv w:val="1"/>
      <w:marLeft w:val="0"/>
      <w:marRight w:val="0"/>
      <w:marTop w:val="0"/>
      <w:marBottom w:val="0"/>
      <w:divBdr>
        <w:top w:val="none" w:sz="0" w:space="0" w:color="auto"/>
        <w:left w:val="none" w:sz="0" w:space="0" w:color="auto"/>
        <w:bottom w:val="none" w:sz="0" w:space="0" w:color="auto"/>
        <w:right w:val="none" w:sz="0" w:space="0" w:color="auto"/>
      </w:divBdr>
    </w:div>
    <w:div w:id="843476929">
      <w:bodyDiv w:val="1"/>
      <w:marLeft w:val="0"/>
      <w:marRight w:val="0"/>
      <w:marTop w:val="0"/>
      <w:marBottom w:val="0"/>
      <w:divBdr>
        <w:top w:val="none" w:sz="0" w:space="0" w:color="auto"/>
        <w:left w:val="none" w:sz="0" w:space="0" w:color="auto"/>
        <w:bottom w:val="none" w:sz="0" w:space="0" w:color="auto"/>
        <w:right w:val="none" w:sz="0" w:space="0" w:color="auto"/>
      </w:divBdr>
      <w:divsChild>
        <w:div w:id="697779156">
          <w:marLeft w:val="0"/>
          <w:marRight w:val="0"/>
          <w:marTop w:val="0"/>
          <w:marBottom w:val="0"/>
          <w:divBdr>
            <w:top w:val="none" w:sz="0" w:space="0" w:color="auto"/>
            <w:left w:val="none" w:sz="0" w:space="0" w:color="auto"/>
            <w:bottom w:val="none" w:sz="0" w:space="0" w:color="auto"/>
            <w:right w:val="none" w:sz="0" w:space="0" w:color="auto"/>
          </w:divBdr>
          <w:divsChild>
            <w:div w:id="814837045">
              <w:marLeft w:val="0"/>
              <w:marRight w:val="0"/>
              <w:marTop w:val="0"/>
              <w:marBottom w:val="0"/>
              <w:divBdr>
                <w:top w:val="none" w:sz="0" w:space="0" w:color="auto"/>
                <w:left w:val="none" w:sz="0" w:space="0" w:color="auto"/>
                <w:bottom w:val="none" w:sz="0" w:space="0" w:color="auto"/>
                <w:right w:val="none" w:sz="0" w:space="0" w:color="auto"/>
              </w:divBdr>
              <w:divsChild>
                <w:div w:id="945424369">
                  <w:marLeft w:val="0"/>
                  <w:marRight w:val="0"/>
                  <w:marTop w:val="0"/>
                  <w:marBottom w:val="0"/>
                  <w:divBdr>
                    <w:top w:val="none" w:sz="0" w:space="0" w:color="auto"/>
                    <w:left w:val="none" w:sz="0" w:space="0" w:color="auto"/>
                    <w:bottom w:val="none" w:sz="0" w:space="0" w:color="auto"/>
                    <w:right w:val="none" w:sz="0" w:space="0" w:color="auto"/>
                  </w:divBdr>
                  <w:divsChild>
                    <w:div w:id="1764255289">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
                        <w:div w:id="1806043845">
                          <w:marLeft w:val="0"/>
                          <w:marRight w:val="0"/>
                          <w:marTop w:val="0"/>
                          <w:marBottom w:val="0"/>
                          <w:divBdr>
                            <w:top w:val="none" w:sz="0" w:space="0" w:color="auto"/>
                            <w:left w:val="none" w:sz="0" w:space="0" w:color="auto"/>
                            <w:bottom w:val="none" w:sz="0" w:space="0" w:color="auto"/>
                            <w:right w:val="none" w:sz="0" w:space="0" w:color="auto"/>
                          </w:divBdr>
                        </w:div>
                        <w:div w:id="702437254">
                          <w:marLeft w:val="0"/>
                          <w:marRight w:val="0"/>
                          <w:marTop w:val="0"/>
                          <w:marBottom w:val="0"/>
                          <w:divBdr>
                            <w:top w:val="none" w:sz="0" w:space="0" w:color="auto"/>
                            <w:left w:val="none" w:sz="0" w:space="0" w:color="auto"/>
                            <w:bottom w:val="none" w:sz="0" w:space="0" w:color="auto"/>
                            <w:right w:val="none" w:sz="0" w:space="0" w:color="auto"/>
                          </w:divBdr>
                        </w:div>
                        <w:div w:id="1203711422">
                          <w:marLeft w:val="0"/>
                          <w:marRight w:val="0"/>
                          <w:marTop w:val="0"/>
                          <w:marBottom w:val="0"/>
                          <w:divBdr>
                            <w:top w:val="none" w:sz="0" w:space="0" w:color="auto"/>
                            <w:left w:val="none" w:sz="0" w:space="0" w:color="auto"/>
                            <w:bottom w:val="none" w:sz="0" w:space="0" w:color="auto"/>
                            <w:right w:val="none" w:sz="0" w:space="0" w:color="auto"/>
                          </w:divBdr>
                        </w:div>
                        <w:div w:id="1482385895">
                          <w:marLeft w:val="0"/>
                          <w:marRight w:val="0"/>
                          <w:marTop w:val="0"/>
                          <w:marBottom w:val="0"/>
                          <w:divBdr>
                            <w:top w:val="none" w:sz="0" w:space="0" w:color="auto"/>
                            <w:left w:val="none" w:sz="0" w:space="0" w:color="auto"/>
                            <w:bottom w:val="none" w:sz="0" w:space="0" w:color="auto"/>
                            <w:right w:val="none" w:sz="0" w:space="0" w:color="auto"/>
                          </w:divBdr>
                        </w:div>
                        <w:div w:id="2034500949">
                          <w:marLeft w:val="0"/>
                          <w:marRight w:val="0"/>
                          <w:marTop w:val="0"/>
                          <w:marBottom w:val="0"/>
                          <w:divBdr>
                            <w:top w:val="none" w:sz="0" w:space="0" w:color="auto"/>
                            <w:left w:val="none" w:sz="0" w:space="0" w:color="auto"/>
                            <w:bottom w:val="none" w:sz="0" w:space="0" w:color="auto"/>
                            <w:right w:val="none" w:sz="0" w:space="0" w:color="auto"/>
                          </w:divBdr>
                        </w:div>
                        <w:div w:id="540092480">
                          <w:marLeft w:val="0"/>
                          <w:marRight w:val="0"/>
                          <w:marTop w:val="0"/>
                          <w:marBottom w:val="0"/>
                          <w:divBdr>
                            <w:top w:val="none" w:sz="0" w:space="0" w:color="auto"/>
                            <w:left w:val="none" w:sz="0" w:space="0" w:color="auto"/>
                            <w:bottom w:val="none" w:sz="0" w:space="0" w:color="auto"/>
                            <w:right w:val="none" w:sz="0" w:space="0" w:color="auto"/>
                          </w:divBdr>
                        </w:div>
                        <w:div w:id="786120549">
                          <w:marLeft w:val="0"/>
                          <w:marRight w:val="0"/>
                          <w:marTop w:val="0"/>
                          <w:marBottom w:val="0"/>
                          <w:divBdr>
                            <w:top w:val="none" w:sz="0" w:space="0" w:color="auto"/>
                            <w:left w:val="none" w:sz="0" w:space="0" w:color="auto"/>
                            <w:bottom w:val="none" w:sz="0" w:space="0" w:color="auto"/>
                            <w:right w:val="none" w:sz="0" w:space="0" w:color="auto"/>
                          </w:divBdr>
                        </w:div>
                        <w:div w:id="699936432">
                          <w:marLeft w:val="0"/>
                          <w:marRight w:val="0"/>
                          <w:marTop w:val="0"/>
                          <w:marBottom w:val="0"/>
                          <w:divBdr>
                            <w:top w:val="none" w:sz="0" w:space="0" w:color="auto"/>
                            <w:left w:val="none" w:sz="0" w:space="0" w:color="auto"/>
                            <w:bottom w:val="none" w:sz="0" w:space="0" w:color="auto"/>
                            <w:right w:val="none" w:sz="0" w:space="0" w:color="auto"/>
                          </w:divBdr>
                        </w:div>
                        <w:div w:id="516314931">
                          <w:marLeft w:val="0"/>
                          <w:marRight w:val="0"/>
                          <w:marTop w:val="0"/>
                          <w:marBottom w:val="0"/>
                          <w:divBdr>
                            <w:top w:val="none" w:sz="0" w:space="0" w:color="auto"/>
                            <w:left w:val="none" w:sz="0" w:space="0" w:color="auto"/>
                            <w:bottom w:val="none" w:sz="0" w:space="0" w:color="auto"/>
                            <w:right w:val="none" w:sz="0" w:space="0" w:color="auto"/>
                          </w:divBdr>
                        </w:div>
                        <w:div w:id="1699505974">
                          <w:marLeft w:val="0"/>
                          <w:marRight w:val="0"/>
                          <w:marTop w:val="0"/>
                          <w:marBottom w:val="0"/>
                          <w:divBdr>
                            <w:top w:val="none" w:sz="0" w:space="0" w:color="auto"/>
                            <w:left w:val="none" w:sz="0" w:space="0" w:color="auto"/>
                            <w:bottom w:val="none" w:sz="0" w:space="0" w:color="auto"/>
                            <w:right w:val="none" w:sz="0" w:space="0" w:color="auto"/>
                          </w:divBdr>
                        </w:div>
                        <w:div w:id="486439275">
                          <w:marLeft w:val="0"/>
                          <w:marRight w:val="0"/>
                          <w:marTop w:val="0"/>
                          <w:marBottom w:val="0"/>
                          <w:divBdr>
                            <w:top w:val="none" w:sz="0" w:space="0" w:color="auto"/>
                            <w:left w:val="none" w:sz="0" w:space="0" w:color="auto"/>
                            <w:bottom w:val="none" w:sz="0" w:space="0" w:color="auto"/>
                            <w:right w:val="none" w:sz="0" w:space="0" w:color="auto"/>
                          </w:divBdr>
                        </w:div>
                        <w:div w:id="692342301">
                          <w:marLeft w:val="0"/>
                          <w:marRight w:val="0"/>
                          <w:marTop w:val="0"/>
                          <w:marBottom w:val="0"/>
                          <w:divBdr>
                            <w:top w:val="none" w:sz="0" w:space="0" w:color="auto"/>
                            <w:left w:val="none" w:sz="0" w:space="0" w:color="auto"/>
                            <w:bottom w:val="none" w:sz="0" w:space="0" w:color="auto"/>
                            <w:right w:val="none" w:sz="0" w:space="0" w:color="auto"/>
                          </w:divBdr>
                        </w:div>
                        <w:div w:id="1381133750">
                          <w:marLeft w:val="0"/>
                          <w:marRight w:val="0"/>
                          <w:marTop w:val="0"/>
                          <w:marBottom w:val="0"/>
                          <w:divBdr>
                            <w:top w:val="none" w:sz="0" w:space="0" w:color="auto"/>
                            <w:left w:val="none" w:sz="0" w:space="0" w:color="auto"/>
                            <w:bottom w:val="none" w:sz="0" w:space="0" w:color="auto"/>
                            <w:right w:val="none" w:sz="0" w:space="0" w:color="auto"/>
                          </w:divBdr>
                        </w:div>
                        <w:div w:id="21034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80423">
      <w:bodyDiv w:val="1"/>
      <w:marLeft w:val="0"/>
      <w:marRight w:val="0"/>
      <w:marTop w:val="0"/>
      <w:marBottom w:val="0"/>
      <w:divBdr>
        <w:top w:val="none" w:sz="0" w:space="0" w:color="auto"/>
        <w:left w:val="none" w:sz="0" w:space="0" w:color="auto"/>
        <w:bottom w:val="none" w:sz="0" w:space="0" w:color="auto"/>
        <w:right w:val="none" w:sz="0" w:space="0" w:color="auto"/>
      </w:divBdr>
      <w:divsChild>
        <w:div w:id="391316835">
          <w:marLeft w:val="0"/>
          <w:marRight w:val="0"/>
          <w:marTop w:val="0"/>
          <w:marBottom w:val="0"/>
          <w:divBdr>
            <w:top w:val="none" w:sz="0" w:space="0" w:color="auto"/>
            <w:left w:val="none" w:sz="0" w:space="0" w:color="auto"/>
            <w:bottom w:val="none" w:sz="0" w:space="0" w:color="auto"/>
            <w:right w:val="none" w:sz="0" w:space="0" w:color="auto"/>
          </w:divBdr>
          <w:divsChild>
            <w:div w:id="526338090">
              <w:marLeft w:val="0"/>
              <w:marRight w:val="0"/>
              <w:marTop w:val="0"/>
              <w:marBottom w:val="0"/>
              <w:divBdr>
                <w:top w:val="none" w:sz="0" w:space="0" w:color="auto"/>
                <w:left w:val="none" w:sz="0" w:space="0" w:color="auto"/>
                <w:bottom w:val="none" w:sz="0" w:space="0" w:color="auto"/>
                <w:right w:val="none" w:sz="0" w:space="0" w:color="auto"/>
              </w:divBdr>
              <w:divsChild>
                <w:div w:id="1270162735">
                  <w:marLeft w:val="0"/>
                  <w:marRight w:val="0"/>
                  <w:marTop w:val="0"/>
                  <w:marBottom w:val="0"/>
                  <w:divBdr>
                    <w:top w:val="none" w:sz="0" w:space="0" w:color="auto"/>
                    <w:left w:val="none" w:sz="0" w:space="0" w:color="auto"/>
                    <w:bottom w:val="none" w:sz="0" w:space="0" w:color="auto"/>
                    <w:right w:val="none" w:sz="0" w:space="0" w:color="auto"/>
                  </w:divBdr>
                  <w:divsChild>
                    <w:div w:id="2137673275">
                      <w:marLeft w:val="0"/>
                      <w:marRight w:val="0"/>
                      <w:marTop w:val="0"/>
                      <w:marBottom w:val="0"/>
                      <w:divBdr>
                        <w:top w:val="none" w:sz="0" w:space="0" w:color="auto"/>
                        <w:left w:val="none" w:sz="0" w:space="0" w:color="auto"/>
                        <w:bottom w:val="none" w:sz="0" w:space="0" w:color="auto"/>
                        <w:right w:val="none" w:sz="0" w:space="0" w:color="auto"/>
                      </w:divBdr>
                      <w:divsChild>
                        <w:div w:id="533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56401">
      <w:bodyDiv w:val="1"/>
      <w:marLeft w:val="0"/>
      <w:marRight w:val="0"/>
      <w:marTop w:val="0"/>
      <w:marBottom w:val="0"/>
      <w:divBdr>
        <w:top w:val="none" w:sz="0" w:space="0" w:color="auto"/>
        <w:left w:val="none" w:sz="0" w:space="0" w:color="auto"/>
        <w:bottom w:val="none" w:sz="0" w:space="0" w:color="auto"/>
        <w:right w:val="none" w:sz="0" w:space="0" w:color="auto"/>
      </w:divBdr>
    </w:div>
    <w:div w:id="1198083168">
      <w:bodyDiv w:val="1"/>
      <w:marLeft w:val="0"/>
      <w:marRight w:val="0"/>
      <w:marTop w:val="0"/>
      <w:marBottom w:val="0"/>
      <w:divBdr>
        <w:top w:val="none" w:sz="0" w:space="0" w:color="auto"/>
        <w:left w:val="none" w:sz="0" w:space="0" w:color="auto"/>
        <w:bottom w:val="none" w:sz="0" w:space="0" w:color="auto"/>
        <w:right w:val="none" w:sz="0" w:space="0" w:color="auto"/>
      </w:divBdr>
      <w:divsChild>
        <w:div w:id="1309475895">
          <w:marLeft w:val="0"/>
          <w:marRight w:val="0"/>
          <w:marTop w:val="0"/>
          <w:marBottom w:val="0"/>
          <w:divBdr>
            <w:top w:val="none" w:sz="0" w:space="0" w:color="auto"/>
            <w:left w:val="none" w:sz="0" w:space="0" w:color="auto"/>
            <w:bottom w:val="none" w:sz="0" w:space="0" w:color="auto"/>
            <w:right w:val="none" w:sz="0" w:space="0" w:color="auto"/>
          </w:divBdr>
          <w:divsChild>
            <w:div w:id="582764704">
              <w:marLeft w:val="0"/>
              <w:marRight w:val="0"/>
              <w:marTop w:val="0"/>
              <w:marBottom w:val="0"/>
              <w:divBdr>
                <w:top w:val="none" w:sz="0" w:space="0" w:color="auto"/>
                <w:left w:val="none" w:sz="0" w:space="0" w:color="auto"/>
                <w:bottom w:val="none" w:sz="0" w:space="0" w:color="auto"/>
                <w:right w:val="none" w:sz="0" w:space="0" w:color="auto"/>
              </w:divBdr>
              <w:divsChild>
                <w:div w:id="1434473665">
                  <w:marLeft w:val="0"/>
                  <w:marRight w:val="0"/>
                  <w:marTop w:val="0"/>
                  <w:marBottom w:val="0"/>
                  <w:divBdr>
                    <w:top w:val="none" w:sz="0" w:space="0" w:color="auto"/>
                    <w:left w:val="none" w:sz="0" w:space="0" w:color="auto"/>
                    <w:bottom w:val="none" w:sz="0" w:space="0" w:color="auto"/>
                    <w:right w:val="none" w:sz="0" w:space="0" w:color="auto"/>
                  </w:divBdr>
                  <w:divsChild>
                    <w:div w:id="169680687">
                      <w:marLeft w:val="0"/>
                      <w:marRight w:val="0"/>
                      <w:marTop w:val="0"/>
                      <w:marBottom w:val="0"/>
                      <w:divBdr>
                        <w:top w:val="none" w:sz="0" w:space="0" w:color="auto"/>
                        <w:left w:val="none" w:sz="0" w:space="0" w:color="auto"/>
                        <w:bottom w:val="none" w:sz="0" w:space="0" w:color="auto"/>
                        <w:right w:val="none" w:sz="0" w:space="0" w:color="auto"/>
                      </w:divBdr>
                      <w:divsChild>
                        <w:div w:id="1018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243">
      <w:bodyDiv w:val="1"/>
      <w:marLeft w:val="0"/>
      <w:marRight w:val="0"/>
      <w:marTop w:val="0"/>
      <w:marBottom w:val="0"/>
      <w:divBdr>
        <w:top w:val="none" w:sz="0" w:space="0" w:color="auto"/>
        <w:left w:val="none" w:sz="0" w:space="0" w:color="auto"/>
        <w:bottom w:val="none" w:sz="0" w:space="0" w:color="auto"/>
        <w:right w:val="none" w:sz="0" w:space="0" w:color="auto"/>
      </w:divBdr>
    </w:div>
    <w:div w:id="1262223868">
      <w:bodyDiv w:val="1"/>
      <w:marLeft w:val="0"/>
      <w:marRight w:val="0"/>
      <w:marTop w:val="0"/>
      <w:marBottom w:val="0"/>
      <w:divBdr>
        <w:top w:val="none" w:sz="0" w:space="0" w:color="auto"/>
        <w:left w:val="none" w:sz="0" w:space="0" w:color="auto"/>
        <w:bottom w:val="none" w:sz="0" w:space="0" w:color="auto"/>
        <w:right w:val="none" w:sz="0" w:space="0" w:color="auto"/>
      </w:divBdr>
      <w:divsChild>
        <w:div w:id="591159408">
          <w:marLeft w:val="0"/>
          <w:marRight w:val="0"/>
          <w:marTop w:val="0"/>
          <w:marBottom w:val="0"/>
          <w:divBdr>
            <w:top w:val="none" w:sz="0" w:space="0" w:color="auto"/>
            <w:left w:val="none" w:sz="0" w:space="0" w:color="auto"/>
            <w:bottom w:val="none" w:sz="0" w:space="0" w:color="auto"/>
            <w:right w:val="none" w:sz="0" w:space="0" w:color="auto"/>
          </w:divBdr>
          <w:divsChild>
            <w:div w:id="2130053465">
              <w:marLeft w:val="0"/>
              <w:marRight w:val="0"/>
              <w:marTop w:val="0"/>
              <w:marBottom w:val="0"/>
              <w:divBdr>
                <w:top w:val="none" w:sz="0" w:space="0" w:color="auto"/>
                <w:left w:val="none" w:sz="0" w:space="0" w:color="auto"/>
                <w:bottom w:val="none" w:sz="0" w:space="0" w:color="auto"/>
                <w:right w:val="none" w:sz="0" w:space="0" w:color="auto"/>
              </w:divBdr>
              <w:divsChild>
                <w:div w:id="234780260">
                  <w:marLeft w:val="0"/>
                  <w:marRight w:val="0"/>
                  <w:marTop w:val="0"/>
                  <w:marBottom w:val="0"/>
                  <w:divBdr>
                    <w:top w:val="none" w:sz="0" w:space="0" w:color="auto"/>
                    <w:left w:val="none" w:sz="0" w:space="0" w:color="auto"/>
                    <w:bottom w:val="none" w:sz="0" w:space="0" w:color="auto"/>
                    <w:right w:val="none" w:sz="0" w:space="0" w:color="auto"/>
                  </w:divBdr>
                  <w:divsChild>
                    <w:div w:id="688943879">
                      <w:marLeft w:val="0"/>
                      <w:marRight w:val="0"/>
                      <w:marTop w:val="0"/>
                      <w:marBottom w:val="0"/>
                      <w:divBdr>
                        <w:top w:val="none" w:sz="0" w:space="0" w:color="auto"/>
                        <w:left w:val="none" w:sz="0" w:space="0" w:color="auto"/>
                        <w:bottom w:val="none" w:sz="0" w:space="0" w:color="auto"/>
                        <w:right w:val="none" w:sz="0" w:space="0" w:color="auto"/>
                      </w:divBdr>
                      <w:divsChild>
                        <w:div w:id="560406211">
                          <w:marLeft w:val="0"/>
                          <w:marRight w:val="0"/>
                          <w:marTop w:val="0"/>
                          <w:marBottom w:val="0"/>
                          <w:divBdr>
                            <w:top w:val="none" w:sz="0" w:space="0" w:color="auto"/>
                            <w:left w:val="none" w:sz="0" w:space="0" w:color="auto"/>
                            <w:bottom w:val="none" w:sz="0" w:space="0" w:color="auto"/>
                            <w:right w:val="none" w:sz="0" w:space="0" w:color="auto"/>
                          </w:divBdr>
                        </w:div>
                        <w:div w:id="864907234">
                          <w:marLeft w:val="0"/>
                          <w:marRight w:val="0"/>
                          <w:marTop w:val="0"/>
                          <w:marBottom w:val="0"/>
                          <w:divBdr>
                            <w:top w:val="none" w:sz="0" w:space="0" w:color="auto"/>
                            <w:left w:val="none" w:sz="0" w:space="0" w:color="auto"/>
                            <w:bottom w:val="none" w:sz="0" w:space="0" w:color="auto"/>
                            <w:right w:val="none" w:sz="0" w:space="0" w:color="auto"/>
                          </w:divBdr>
                        </w:div>
                        <w:div w:id="1532571121">
                          <w:marLeft w:val="0"/>
                          <w:marRight w:val="0"/>
                          <w:marTop w:val="0"/>
                          <w:marBottom w:val="0"/>
                          <w:divBdr>
                            <w:top w:val="none" w:sz="0" w:space="0" w:color="auto"/>
                            <w:left w:val="none" w:sz="0" w:space="0" w:color="auto"/>
                            <w:bottom w:val="none" w:sz="0" w:space="0" w:color="auto"/>
                            <w:right w:val="none" w:sz="0" w:space="0" w:color="auto"/>
                          </w:divBdr>
                        </w:div>
                        <w:div w:id="96874353">
                          <w:marLeft w:val="0"/>
                          <w:marRight w:val="0"/>
                          <w:marTop w:val="0"/>
                          <w:marBottom w:val="0"/>
                          <w:divBdr>
                            <w:top w:val="none" w:sz="0" w:space="0" w:color="auto"/>
                            <w:left w:val="none" w:sz="0" w:space="0" w:color="auto"/>
                            <w:bottom w:val="none" w:sz="0" w:space="0" w:color="auto"/>
                            <w:right w:val="none" w:sz="0" w:space="0" w:color="auto"/>
                          </w:divBdr>
                        </w:div>
                        <w:div w:id="646663005">
                          <w:marLeft w:val="0"/>
                          <w:marRight w:val="0"/>
                          <w:marTop w:val="0"/>
                          <w:marBottom w:val="0"/>
                          <w:divBdr>
                            <w:top w:val="none" w:sz="0" w:space="0" w:color="auto"/>
                            <w:left w:val="none" w:sz="0" w:space="0" w:color="auto"/>
                            <w:bottom w:val="none" w:sz="0" w:space="0" w:color="auto"/>
                            <w:right w:val="none" w:sz="0" w:space="0" w:color="auto"/>
                          </w:divBdr>
                        </w:div>
                        <w:div w:id="1486822063">
                          <w:marLeft w:val="0"/>
                          <w:marRight w:val="0"/>
                          <w:marTop w:val="0"/>
                          <w:marBottom w:val="0"/>
                          <w:divBdr>
                            <w:top w:val="none" w:sz="0" w:space="0" w:color="auto"/>
                            <w:left w:val="none" w:sz="0" w:space="0" w:color="auto"/>
                            <w:bottom w:val="none" w:sz="0" w:space="0" w:color="auto"/>
                            <w:right w:val="none" w:sz="0" w:space="0" w:color="auto"/>
                          </w:divBdr>
                        </w:div>
                        <w:div w:id="709912898">
                          <w:marLeft w:val="0"/>
                          <w:marRight w:val="0"/>
                          <w:marTop w:val="0"/>
                          <w:marBottom w:val="0"/>
                          <w:divBdr>
                            <w:top w:val="none" w:sz="0" w:space="0" w:color="auto"/>
                            <w:left w:val="none" w:sz="0" w:space="0" w:color="auto"/>
                            <w:bottom w:val="none" w:sz="0" w:space="0" w:color="auto"/>
                            <w:right w:val="none" w:sz="0" w:space="0" w:color="auto"/>
                          </w:divBdr>
                        </w:div>
                        <w:div w:id="971593046">
                          <w:marLeft w:val="0"/>
                          <w:marRight w:val="0"/>
                          <w:marTop w:val="0"/>
                          <w:marBottom w:val="0"/>
                          <w:divBdr>
                            <w:top w:val="none" w:sz="0" w:space="0" w:color="auto"/>
                            <w:left w:val="none" w:sz="0" w:space="0" w:color="auto"/>
                            <w:bottom w:val="none" w:sz="0" w:space="0" w:color="auto"/>
                            <w:right w:val="none" w:sz="0" w:space="0" w:color="auto"/>
                          </w:divBdr>
                        </w:div>
                        <w:div w:id="1446538417">
                          <w:marLeft w:val="0"/>
                          <w:marRight w:val="0"/>
                          <w:marTop w:val="0"/>
                          <w:marBottom w:val="0"/>
                          <w:divBdr>
                            <w:top w:val="none" w:sz="0" w:space="0" w:color="auto"/>
                            <w:left w:val="none" w:sz="0" w:space="0" w:color="auto"/>
                            <w:bottom w:val="none" w:sz="0" w:space="0" w:color="auto"/>
                            <w:right w:val="none" w:sz="0" w:space="0" w:color="auto"/>
                          </w:divBdr>
                        </w:div>
                        <w:div w:id="1628585511">
                          <w:marLeft w:val="0"/>
                          <w:marRight w:val="0"/>
                          <w:marTop w:val="0"/>
                          <w:marBottom w:val="0"/>
                          <w:divBdr>
                            <w:top w:val="none" w:sz="0" w:space="0" w:color="auto"/>
                            <w:left w:val="none" w:sz="0" w:space="0" w:color="auto"/>
                            <w:bottom w:val="none" w:sz="0" w:space="0" w:color="auto"/>
                            <w:right w:val="none" w:sz="0" w:space="0" w:color="auto"/>
                          </w:divBdr>
                        </w:div>
                        <w:div w:id="2046829637">
                          <w:marLeft w:val="0"/>
                          <w:marRight w:val="0"/>
                          <w:marTop w:val="0"/>
                          <w:marBottom w:val="0"/>
                          <w:divBdr>
                            <w:top w:val="none" w:sz="0" w:space="0" w:color="auto"/>
                            <w:left w:val="none" w:sz="0" w:space="0" w:color="auto"/>
                            <w:bottom w:val="none" w:sz="0" w:space="0" w:color="auto"/>
                            <w:right w:val="none" w:sz="0" w:space="0" w:color="auto"/>
                          </w:divBdr>
                        </w:div>
                        <w:div w:id="1963342419">
                          <w:marLeft w:val="0"/>
                          <w:marRight w:val="0"/>
                          <w:marTop w:val="0"/>
                          <w:marBottom w:val="0"/>
                          <w:divBdr>
                            <w:top w:val="none" w:sz="0" w:space="0" w:color="auto"/>
                            <w:left w:val="none" w:sz="0" w:space="0" w:color="auto"/>
                            <w:bottom w:val="none" w:sz="0" w:space="0" w:color="auto"/>
                            <w:right w:val="none" w:sz="0" w:space="0" w:color="auto"/>
                          </w:divBdr>
                        </w:div>
                        <w:div w:id="679547457">
                          <w:marLeft w:val="0"/>
                          <w:marRight w:val="0"/>
                          <w:marTop w:val="0"/>
                          <w:marBottom w:val="0"/>
                          <w:divBdr>
                            <w:top w:val="none" w:sz="0" w:space="0" w:color="auto"/>
                            <w:left w:val="none" w:sz="0" w:space="0" w:color="auto"/>
                            <w:bottom w:val="none" w:sz="0" w:space="0" w:color="auto"/>
                            <w:right w:val="none" w:sz="0" w:space="0" w:color="auto"/>
                          </w:divBdr>
                        </w:div>
                        <w:div w:id="1734623549">
                          <w:marLeft w:val="0"/>
                          <w:marRight w:val="0"/>
                          <w:marTop w:val="0"/>
                          <w:marBottom w:val="0"/>
                          <w:divBdr>
                            <w:top w:val="none" w:sz="0" w:space="0" w:color="auto"/>
                            <w:left w:val="none" w:sz="0" w:space="0" w:color="auto"/>
                            <w:bottom w:val="none" w:sz="0" w:space="0" w:color="auto"/>
                            <w:right w:val="none" w:sz="0" w:space="0" w:color="auto"/>
                          </w:divBdr>
                        </w:div>
                        <w:div w:id="15987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30201">
      <w:bodyDiv w:val="1"/>
      <w:marLeft w:val="0"/>
      <w:marRight w:val="0"/>
      <w:marTop w:val="0"/>
      <w:marBottom w:val="0"/>
      <w:divBdr>
        <w:top w:val="none" w:sz="0" w:space="0" w:color="auto"/>
        <w:left w:val="none" w:sz="0" w:space="0" w:color="auto"/>
        <w:bottom w:val="none" w:sz="0" w:space="0" w:color="auto"/>
        <w:right w:val="none" w:sz="0" w:space="0" w:color="auto"/>
      </w:divBdr>
    </w:div>
    <w:div w:id="1631016248">
      <w:bodyDiv w:val="1"/>
      <w:marLeft w:val="0"/>
      <w:marRight w:val="0"/>
      <w:marTop w:val="0"/>
      <w:marBottom w:val="0"/>
      <w:divBdr>
        <w:top w:val="none" w:sz="0" w:space="0" w:color="auto"/>
        <w:left w:val="none" w:sz="0" w:space="0" w:color="auto"/>
        <w:bottom w:val="none" w:sz="0" w:space="0" w:color="auto"/>
        <w:right w:val="none" w:sz="0" w:space="0" w:color="auto"/>
      </w:divBdr>
      <w:divsChild>
        <w:div w:id="198786675">
          <w:marLeft w:val="0"/>
          <w:marRight w:val="0"/>
          <w:marTop w:val="0"/>
          <w:marBottom w:val="0"/>
          <w:divBdr>
            <w:top w:val="none" w:sz="0" w:space="0" w:color="auto"/>
            <w:left w:val="none" w:sz="0" w:space="0" w:color="auto"/>
            <w:bottom w:val="none" w:sz="0" w:space="0" w:color="auto"/>
            <w:right w:val="none" w:sz="0" w:space="0" w:color="auto"/>
          </w:divBdr>
          <w:divsChild>
            <w:div w:id="735859147">
              <w:marLeft w:val="0"/>
              <w:marRight w:val="0"/>
              <w:marTop w:val="0"/>
              <w:marBottom w:val="0"/>
              <w:divBdr>
                <w:top w:val="none" w:sz="0" w:space="0" w:color="auto"/>
                <w:left w:val="none" w:sz="0" w:space="0" w:color="auto"/>
                <w:bottom w:val="none" w:sz="0" w:space="0" w:color="auto"/>
                <w:right w:val="none" w:sz="0" w:space="0" w:color="auto"/>
              </w:divBdr>
              <w:divsChild>
                <w:div w:id="5986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288">
      <w:bodyDiv w:val="1"/>
      <w:marLeft w:val="0"/>
      <w:marRight w:val="0"/>
      <w:marTop w:val="0"/>
      <w:marBottom w:val="0"/>
      <w:divBdr>
        <w:top w:val="none" w:sz="0" w:space="0" w:color="auto"/>
        <w:left w:val="none" w:sz="0" w:space="0" w:color="auto"/>
        <w:bottom w:val="none" w:sz="0" w:space="0" w:color="auto"/>
        <w:right w:val="none" w:sz="0" w:space="0" w:color="auto"/>
      </w:divBdr>
      <w:divsChild>
        <w:div w:id="1858932499">
          <w:marLeft w:val="0"/>
          <w:marRight w:val="0"/>
          <w:marTop w:val="0"/>
          <w:marBottom w:val="0"/>
          <w:divBdr>
            <w:top w:val="none" w:sz="0" w:space="0" w:color="auto"/>
            <w:left w:val="none" w:sz="0" w:space="0" w:color="auto"/>
            <w:bottom w:val="none" w:sz="0" w:space="0" w:color="auto"/>
            <w:right w:val="none" w:sz="0" w:space="0" w:color="auto"/>
          </w:divBdr>
          <w:divsChild>
            <w:div w:id="1308827723">
              <w:marLeft w:val="0"/>
              <w:marRight w:val="0"/>
              <w:marTop w:val="0"/>
              <w:marBottom w:val="0"/>
              <w:divBdr>
                <w:top w:val="none" w:sz="0" w:space="0" w:color="auto"/>
                <w:left w:val="none" w:sz="0" w:space="0" w:color="auto"/>
                <w:bottom w:val="none" w:sz="0" w:space="0" w:color="auto"/>
                <w:right w:val="none" w:sz="0" w:space="0" w:color="auto"/>
              </w:divBdr>
              <w:divsChild>
                <w:div w:id="1796171985">
                  <w:marLeft w:val="0"/>
                  <w:marRight w:val="0"/>
                  <w:marTop w:val="0"/>
                  <w:marBottom w:val="0"/>
                  <w:divBdr>
                    <w:top w:val="none" w:sz="0" w:space="0" w:color="auto"/>
                    <w:left w:val="none" w:sz="0" w:space="0" w:color="auto"/>
                    <w:bottom w:val="none" w:sz="0" w:space="0" w:color="auto"/>
                    <w:right w:val="none" w:sz="0" w:space="0" w:color="auto"/>
                  </w:divBdr>
                  <w:divsChild>
                    <w:div w:id="22024893">
                      <w:marLeft w:val="0"/>
                      <w:marRight w:val="0"/>
                      <w:marTop w:val="0"/>
                      <w:marBottom w:val="0"/>
                      <w:divBdr>
                        <w:top w:val="none" w:sz="0" w:space="0" w:color="auto"/>
                        <w:left w:val="none" w:sz="0" w:space="0" w:color="auto"/>
                        <w:bottom w:val="none" w:sz="0" w:space="0" w:color="auto"/>
                        <w:right w:val="none" w:sz="0" w:space="0" w:color="auto"/>
                      </w:divBdr>
                      <w:divsChild>
                        <w:div w:id="699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54529">
      <w:bodyDiv w:val="1"/>
      <w:marLeft w:val="0"/>
      <w:marRight w:val="0"/>
      <w:marTop w:val="0"/>
      <w:marBottom w:val="0"/>
      <w:divBdr>
        <w:top w:val="none" w:sz="0" w:space="0" w:color="auto"/>
        <w:left w:val="none" w:sz="0" w:space="0" w:color="auto"/>
        <w:bottom w:val="none" w:sz="0" w:space="0" w:color="auto"/>
        <w:right w:val="none" w:sz="0" w:space="0" w:color="auto"/>
      </w:divBdr>
    </w:div>
    <w:div w:id="1991206650">
      <w:bodyDiv w:val="1"/>
      <w:marLeft w:val="0"/>
      <w:marRight w:val="0"/>
      <w:marTop w:val="0"/>
      <w:marBottom w:val="0"/>
      <w:divBdr>
        <w:top w:val="none" w:sz="0" w:space="0" w:color="auto"/>
        <w:left w:val="none" w:sz="0" w:space="0" w:color="auto"/>
        <w:bottom w:val="none" w:sz="0" w:space="0" w:color="auto"/>
        <w:right w:val="none" w:sz="0" w:space="0" w:color="auto"/>
      </w:divBdr>
      <w:divsChild>
        <w:div w:id="22094583">
          <w:marLeft w:val="0"/>
          <w:marRight w:val="0"/>
          <w:marTop w:val="0"/>
          <w:marBottom w:val="0"/>
          <w:divBdr>
            <w:top w:val="none" w:sz="0" w:space="0" w:color="auto"/>
            <w:left w:val="none" w:sz="0" w:space="0" w:color="auto"/>
            <w:bottom w:val="none" w:sz="0" w:space="0" w:color="auto"/>
            <w:right w:val="none" w:sz="0" w:space="0" w:color="auto"/>
          </w:divBdr>
          <w:divsChild>
            <w:div w:id="55708536">
              <w:marLeft w:val="0"/>
              <w:marRight w:val="0"/>
              <w:marTop w:val="0"/>
              <w:marBottom w:val="0"/>
              <w:divBdr>
                <w:top w:val="none" w:sz="0" w:space="0" w:color="auto"/>
                <w:left w:val="none" w:sz="0" w:space="0" w:color="auto"/>
                <w:bottom w:val="none" w:sz="0" w:space="0" w:color="auto"/>
                <w:right w:val="none" w:sz="0" w:space="0" w:color="auto"/>
              </w:divBdr>
              <w:divsChild>
                <w:div w:id="599870910">
                  <w:marLeft w:val="0"/>
                  <w:marRight w:val="0"/>
                  <w:marTop w:val="0"/>
                  <w:marBottom w:val="0"/>
                  <w:divBdr>
                    <w:top w:val="none" w:sz="0" w:space="0" w:color="auto"/>
                    <w:left w:val="none" w:sz="0" w:space="0" w:color="auto"/>
                    <w:bottom w:val="none" w:sz="0" w:space="0" w:color="auto"/>
                    <w:right w:val="none" w:sz="0" w:space="0" w:color="auto"/>
                  </w:divBdr>
                  <w:divsChild>
                    <w:div w:id="18622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ba.uhlir@gmail.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859</Words>
  <Characters>5071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Šimák</dc:creator>
  <cp:lastModifiedBy>Jakub Šimák</cp:lastModifiedBy>
  <cp:revision>6</cp:revision>
  <dcterms:created xsi:type="dcterms:W3CDTF">2018-08-23T07:29:00Z</dcterms:created>
  <dcterms:modified xsi:type="dcterms:W3CDTF">2018-08-24T07:55:00Z</dcterms:modified>
</cp:coreProperties>
</file>